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8936" w14:textId="77777777" w:rsidR="00941D01" w:rsidRPr="00F650B5" w:rsidRDefault="00941D01" w:rsidP="00941D01">
      <w:pPr>
        <w:spacing w:line="276" w:lineRule="auto"/>
        <w:jc w:val="center"/>
        <w:rPr>
          <w:b/>
        </w:rPr>
      </w:pPr>
      <w:r w:rsidRPr="00F650B5">
        <w:rPr>
          <w:b/>
        </w:rPr>
        <w:t xml:space="preserve">Информационная справка </w:t>
      </w:r>
      <w:r w:rsidR="0053272C">
        <w:rPr>
          <w:b/>
        </w:rPr>
        <w:br/>
      </w:r>
      <w:r w:rsidRPr="00F650B5">
        <w:rPr>
          <w:b/>
        </w:rPr>
        <w:t xml:space="preserve">об участнике конкурса и продукте инновационной деятельности </w:t>
      </w:r>
    </w:p>
    <w:p w14:paraId="0765A23B" w14:textId="77777777" w:rsidR="00941D01" w:rsidRPr="00F650B5" w:rsidRDefault="00941D01" w:rsidP="001D0DF0">
      <w:pPr>
        <w:ind w:firstLine="709"/>
        <w:jc w:val="both"/>
        <w:rPr>
          <w:b/>
        </w:rPr>
      </w:pPr>
    </w:p>
    <w:p w14:paraId="610D5B18" w14:textId="77777777" w:rsidR="00941D01" w:rsidRPr="0067635F" w:rsidRDefault="00941D01" w:rsidP="001D0DF0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i/>
          <w:u w:val="single"/>
        </w:rPr>
      </w:pPr>
      <w:r w:rsidRPr="0067635F">
        <w:rPr>
          <w:i/>
          <w:u w:val="single"/>
        </w:rPr>
        <w:t>Информация об образовательной организации (объединении образовательных организаций) – участнике конкурса.</w:t>
      </w:r>
    </w:p>
    <w:p w14:paraId="586C8142" w14:textId="77777777" w:rsidR="00941D01" w:rsidRPr="00165331" w:rsidRDefault="00ED7810" w:rsidP="001D0DF0">
      <w:pPr>
        <w:ind w:firstLine="709"/>
        <w:jc w:val="both"/>
      </w:pPr>
      <w:r>
        <w:t>1.1</w:t>
      </w:r>
      <w:r w:rsidRPr="00DC44D7">
        <w:rPr>
          <w:u w:val="single"/>
        </w:rPr>
        <w:t>.  </w:t>
      </w:r>
      <w:r w:rsidR="00941D01" w:rsidRPr="00DC44D7">
        <w:rPr>
          <w:i/>
          <w:u w:val="single"/>
        </w:rPr>
        <w:t>Полное наименование образовательной организации</w:t>
      </w:r>
      <w:r w:rsidR="00165331" w:rsidRPr="0067635F">
        <w:rPr>
          <w:i/>
        </w:rPr>
        <w:t>:</w:t>
      </w:r>
      <w:r w:rsidR="00165331">
        <w:t xml:space="preserve"> </w:t>
      </w:r>
      <w:r w:rsidR="00165331" w:rsidRPr="00165331">
        <w:t xml:space="preserve">Государственное бюджетное дошкольное образовательное учреждение детский сад № 87 Красносельского </w:t>
      </w:r>
      <w:r w:rsidR="00E21CC3" w:rsidRPr="00165331">
        <w:t>района</w:t>
      </w:r>
      <w:r w:rsidR="00E21CC3">
        <w:t xml:space="preserve"> Санкт</w:t>
      </w:r>
      <w:r w:rsidR="00165331">
        <w:t xml:space="preserve"> - </w:t>
      </w:r>
      <w:r w:rsidR="00165331" w:rsidRPr="00165331">
        <w:t>Петербурга.</w:t>
      </w:r>
    </w:p>
    <w:p w14:paraId="55A79D23" w14:textId="77777777" w:rsidR="00941D01" w:rsidRPr="00165331" w:rsidRDefault="00ED7810" w:rsidP="001D0DF0">
      <w:pPr>
        <w:ind w:firstLine="709"/>
        <w:jc w:val="both"/>
      </w:pPr>
      <w:r>
        <w:t>1.2.  </w:t>
      </w:r>
      <w:r w:rsidR="00941D01" w:rsidRPr="00DC44D7">
        <w:rPr>
          <w:i/>
          <w:u w:val="single"/>
        </w:rPr>
        <w:t>ФИО руководителя образовательной организации</w:t>
      </w:r>
      <w:r w:rsidR="00165331" w:rsidRPr="00DC44D7">
        <w:rPr>
          <w:u w:val="single"/>
        </w:rPr>
        <w:t xml:space="preserve">: </w:t>
      </w:r>
      <w:r w:rsidR="00165331" w:rsidRPr="00165331">
        <w:t>Кипрушенкова Галина Николаевна.</w:t>
      </w:r>
    </w:p>
    <w:p w14:paraId="1A443197" w14:textId="77777777" w:rsidR="00941D01" w:rsidRPr="00F650B5" w:rsidRDefault="00ED7810" w:rsidP="001D0DF0">
      <w:pPr>
        <w:ind w:firstLine="709"/>
        <w:jc w:val="both"/>
      </w:pPr>
      <w:r>
        <w:t>1.3.  </w:t>
      </w:r>
      <w:r w:rsidR="00941D01" w:rsidRPr="00DC44D7">
        <w:rPr>
          <w:i/>
          <w:u w:val="single"/>
        </w:rPr>
        <w:t>Телефон образовательной организации</w:t>
      </w:r>
      <w:r w:rsidR="00165331" w:rsidRPr="00DC44D7">
        <w:rPr>
          <w:i/>
          <w:u w:val="single"/>
        </w:rPr>
        <w:t>:</w:t>
      </w:r>
      <w:r w:rsidR="00165331">
        <w:t xml:space="preserve"> </w:t>
      </w:r>
      <w:r w:rsidR="00165331" w:rsidRPr="00165331">
        <w:t>8(812)241-34-98</w:t>
      </w:r>
      <w:r w:rsidR="00165331" w:rsidRPr="00165331">
        <w:rPr>
          <w:i/>
        </w:rPr>
        <w:t xml:space="preserve">  </w:t>
      </w:r>
    </w:p>
    <w:p w14:paraId="452F3A95" w14:textId="77777777" w:rsidR="00941D01" w:rsidRPr="00293D73" w:rsidRDefault="00ED7810" w:rsidP="001D0DF0">
      <w:pPr>
        <w:ind w:firstLine="709"/>
        <w:jc w:val="both"/>
        <w:rPr>
          <w:i/>
          <w:color w:val="0070C0"/>
        </w:rPr>
      </w:pPr>
      <w:r>
        <w:t>1.4</w:t>
      </w:r>
      <w:r w:rsidRPr="0067635F">
        <w:rPr>
          <w:i/>
        </w:rPr>
        <w:t>.  </w:t>
      </w:r>
      <w:r w:rsidR="00941D01" w:rsidRPr="00DC44D7">
        <w:rPr>
          <w:i/>
          <w:u w:val="single"/>
        </w:rPr>
        <w:t>Адрес электронной почты образовательной организации</w:t>
      </w:r>
      <w:r w:rsidR="00165331" w:rsidRPr="0067635F">
        <w:rPr>
          <w:i/>
        </w:rPr>
        <w:t>:</w:t>
      </w:r>
      <w:r w:rsidR="00165331">
        <w:t xml:space="preserve"> </w:t>
      </w:r>
      <w:hyperlink r:id="rId8" w:history="1">
        <w:r w:rsidR="00DC44D7" w:rsidRPr="00293D73">
          <w:rPr>
            <w:rStyle w:val="a3"/>
            <w:i/>
            <w:color w:val="0070C0"/>
            <w:u w:val="none"/>
          </w:rPr>
          <w:t>dou87kr@obr.gov.spb.ru</w:t>
        </w:r>
      </w:hyperlink>
    </w:p>
    <w:p w14:paraId="0BF95BF0" w14:textId="77777777" w:rsidR="0038019E" w:rsidRDefault="00165331" w:rsidP="00D63470">
      <w:pPr>
        <w:ind w:firstLine="851"/>
        <w:jc w:val="both"/>
        <w:rPr>
          <w:color w:val="000000"/>
          <w:szCs w:val="22"/>
        </w:rPr>
      </w:pPr>
      <w:r>
        <w:t xml:space="preserve"> </w:t>
      </w:r>
      <w:r w:rsidR="00941D01" w:rsidRPr="00F650B5">
        <w:t>1.5. </w:t>
      </w:r>
      <w:r w:rsidR="00ED7810">
        <w:t> </w:t>
      </w:r>
      <w:r w:rsidR="00941D01" w:rsidRPr="00DC44D7">
        <w:rPr>
          <w:i/>
          <w:u w:val="single"/>
        </w:rPr>
        <w:t>Адрес официального сайта образовательной организации в информационно-телекоммуникационной сети «Интернет»</w:t>
      </w:r>
      <w:r w:rsidRPr="0067635F">
        <w:rPr>
          <w:i/>
        </w:rPr>
        <w:t>:</w:t>
      </w:r>
      <w:r w:rsidRPr="00165331">
        <w:rPr>
          <w:color w:val="000000"/>
          <w:szCs w:val="22"/>
        </w:rPr>
        <w:t xml:space="preserve"> </w:t>
      </w:r>
    </w:p>
    <w:p w14:paraId="3FE73FF8" w14:textId="0C28D669" w:rsidR="00165331" w:rsidRPr="009E1551" w:rsidRDefault="00674AE7" w:rsidP="00D63470">
      <w:pPr>
        <w:ind w:firstLine="851"/>
        <w:jc w:val="both"/>
      </w:pPr>
      <w:hyperlink r:id="rId9" w:history="1">
        <w:r w:rsidR="0038019E" w:rsidRPr="00BB5FBF">
          <w:rPr>
            <w:rStyle w:val="a3"/>
          </w:rPr>
          <w:t>https://dc87krs.krsl.gov.spb.ru/index/innovacionnaja-dejatelnost/0-145</w:t>
        </w:r>
      </w:hyperlink>
      <w:r w:rsidR="0038019E">
        <w:t xml:space="preserve"> </w:t>
      </w:r>
    </w:p>
    <w:p w14:paraId="258DDEC4" w14:textId="70ACD591" w:rsidR="00531637" w:rsidRPr="007C60EA" w:rsidRDefault="00ED7810" w:rsidP="00D63470">
      <w:pPr>
        <w:ind w:firstLine="851"/>
        <w:jc w:val="both"/>
      </w:pPr>
      <w:r>
        <w:t>1.6.  </w:t>
      </w:r>
      <w:r w:rsidR="00941D01" w:rsidRPr="00DC44D7">
        <w:rPr>
          <w:i/>
          <w:u w:val="single"/>
        </w:rPr>
        <w:t>Информация о форме инновационной деятельности образовательной организации, в результате которой создан продукт, предъявляемый на конкурс</w:t>
      </w:r>
      <w:r w:rsidR="00531637" w:rsidRPr="00531637">
        <w:t xml:space="preserve"> </w:t>
      </w:r>
      <w:r w:rsidR="00531637" w:rsidRPr="007C60EA">
        <w:t xml:space="preserve">С 2025 года учреждение является </w:t>
      </w:r>
      <w:r w:rsidR="00531637">
        <w:t>Федеральной</w:t>
      </w:r>
      <w:r w:rsidR="00531637" w:rsidRPr="007C60EA">
        <w:t xml:space="preserve"> базовой площадкой Издательства </w:t>
      </w:r>
      <w:r w:rsidR="00D63470">
        <w:t>«</w:t>
      </w:r>
      <w:r w:rsidR="00531637" w:rsidRPr="007C60EA">
        <w:t>Просвещение-Союз</w:t>
      </w:r>
      <w:r w:rsidR="00D63470">
        <w:t>»</w:t>
      </w:r>
      <w:r w:rsidR="00531637" w:rsidRPr="007C60EA">
        <w:t xml:space="preserve"> по теме </w:t>
      </w:r>
      <w:r w:rsidR="00531637">
        <w:t>«Строим и играем». Базовая районная инновационная площадка «Учимся размышлять – учимся действовать!»</w:t>
      </w:r>
    </w:p>
    <w:p w14:paraId="4EA7DE98" w14:textId="77777777" w:rsidR="00941D01" w:rsidRPr="0067635F" w:rsidRDefault="00941D01" w:rsidP="00D63470">
      <w:pPr>
        <w:shd w:val="clear" w:color="auto" w:fill="FFFFFF"/>
        <w:ind w:firstLine="709"/>
        <w:jc w:val="both"/>
        <w:rPr>
          <w:i/>
          <w:u w:val="single"/>
        </w:rPr>
      </w:pPr>
      <w:r w:rsidRPr="0067635F">
        <w:rPr>
          <w:i/>
          <w:u w:val="single"/>
        </w:rPr>
        <w:t xml:space="preserve">Информация о продукте инновационной деятельности. </w:t>
      </w:r>
    </w:p>
    <w:p w14:paraId="19133B72" w14:textId="3A34399E" w:rsidR="00E86416" w:rsidRDefault="00ED7810" w:rsidP="001D0DF0">
      <w:pPr>
        <w:ind w:firstLine="851"/>
        <w:jc w:val="both"/>
      </w:pPr>
      <w:r>
        <w:t>2.1.  </w:t>
      </w:r>
      <w:r w:rsidR="00941D01" w:rsidRPr="00DC44D7">
        <w:rPr>
          <w:i/>
          <w:u w:val="single"/>
        </w:rPr>
        <w:t>Наименование продукта инновационной деятельности</w:t>
      </w:r>
      <w:r w:rsidR="00165331" w:rsidRPr="0067635F">
        <w:rPr>
          <w:i/>
        </w:rPr>
        <w:t>:</w:t>
      </w:r>
      <w:r w:rsidR="00E86416">
        <w:rPr>
          <w:i/>
        </w:rPr>
        <w:t xml:space="preserve"> </w:t>
      </w:r>
      <w:r w:rsidR="00E86416">
        <w:t>Электронный образовательный ресурс «Простоквашино. Первые финансы»</w:t>
      </w:r>
      <w:r w:rsidR="003D36CE">
        <w:t xml:space="preserve"> для детей 5+</w:t>
      </w:r>
    </w:p>
    <w:p w14:paraId="11DC502B" w14:textId="77777777" w:rsidR="00941D01" w:rsidRDefault="00941D01" w:rsidP="001D0DF0">
      <w:pPr>
        <w:ind w:firstLine="851"/>
        <w:jc w:val="both"/>
        <w:rPr>
          <w:i/>
          <w:u w:val="single"/>
        </w:rPr>
      </w:pPr>
      <w:r w:rsidRPr="00F650B5">
        <w:t>2.2.</w:t>
      </w:r>
      <w:r w:rsidR="00ED7810">
        <w:t> </w:t>
      </w:r>
      <w:r w:rsidRPr="00F650B5">
        <w:t> </w:t>
      </w:r>
      <w:r w:rsidRPr="00DC44D7">
        <w:rPr>
          <w:i/>
          <w:u w:val="single"/>
        </w:rPr>
        <w:t xml:space="preserve">Автор(ы) продукта инновационной деятельности (фамилия, имя, отчество </w:t>
      </w:r>
      <w:r w:rsidRPr="00DC44D7">
        <w:rPr>
          <w:i/>
          <w:u w:val="single"/>
        </w:rPr>
        <w:br/>
        <w:t>(при наличии), место работы, должность)</w:t>
      </w:r>
      <w:r w:rsidR="00F6687D" w:rsidRPr="00DC44D7">
        <w:rPr>
          <w:i/>
          <w:u w:val="single"/>
        </w:rPr>
        <w:t>:</w:t>
      </w:r>
    </w:p>
    <w:p w14:paraId="4BFC4D99" w14:textId="77777777" w:rsidR="000B2EE7" w:rsidRPr="00DC44D7" w:rsidRDefault="000B2EE7" w:rsidP="001D0DF0">
      <w:pPr>
        <w:ind w:firstLine="851"/>
        <w:jc w:val="both"/>
        <w:rPr>
          <w:i/>
          <w:u w:val="single"/>
        </w:rPr>
      </w:pPr>
      <w:r w:rsidRPr="00165331">
        <w:t>Кипрушенкова Галина Николаевна</w:t>
      </w:r>
      <w:r>
        <w:t>,</w:t>
      </w:r>
      <w:r w:rsidRPr="000B2EE7">
        <w:t xml:space="preserve"> заведующий</w:t>
      </w:r>
      <w:r>
        <w:t xml:space="preserve">; </w:t>
      </w:r>
    </w:p>
    <w:p w14:paraId="2939C777" w14:textId="77777777" w:rsidR="00F6687D" w:rsidRPr="00F6687D" w:rsidRDefault="00F6687D" w:rsidP="001D0DF0">
      <w:pPr>
        <w:ind w:firstLine="851"/>
        <w:jc w:val="both"/>
      </w:pPr>
      <w:r w:rsidRPr="00F6687D">
        <w:t xml:space="preserve">Шиловская Ольга Сергеевна, </w:t>
      </w:r>
      <w:r>
        <w:t>старший воспитатель</w:t>
      </w:r>
      <w:r w:rsidRPr="00F6687D">
        <w:t xml:space="preserve">; </w:t>
      </w:r>
    </w:p>
    <w:p w14:paraId="28A5F4C0" w14:textId="77777777" w:rsidR="00F6687D" w:rsidRPr="00F6687D" w:rsidRDefault="00F6687D" w:rsidP="001D0DF0">
      <w:pPr>
        <w:ind w:firstLine="851"/>
        <w:jc w:val="both"/>
      </w:pPr>
      <w:r w:rsidRPr="00F6687D">
        <w:t xml:space="preserve">Смирницкая Ольга Ивановна, воспитатель; </w:t>
      </w:r>
    </w:p>
    <w:p w14:paraId="01AB3F66" w14:textId="77777777" w:rsidR="00840D77" w:rsidRDefault="00F6687D" w:rsidP="001D0DF0">
      <w:pPr>
        <w:ind w:firstLine="851"/>
        <w:jc w:val="both"/>
      </w:pPr>
      <w:r>
        <w:t>Скрипченко Юлия Юрьевна</w:t>
      </w:r>
      <w:r w:rsidRPr="00F6687D">
        <w:t>, воспитатель</w:t>
      </w:r>
      <w:r w:rsidR="00840D77">
        <w:t>;</w:t>
      </w:r>
    </w:p>
    <w:p w14:paraId="21ABD0C6" w14:textId="77777777" w:rsidR="00F6687D" w:rsidRPr="0077539F" w:rsidRDefault="00840D77" w:rsidP="001D0DF0">
      <w:pPr>
        <w:ind w:firstLine="851"/>
        <w:jc w:val="both"/>
        <w:rPr>
          <w:sz w:val="16"/>
        </w:rPr>
      </w:pPr>
      <w:r w:rsidRPr="00F6687D">
        <w:t>Тимофеева Елена Леонидовна, воспитатель</w:t>
      </w:r>
      <w:r>
        <w:t>.</w:t>
      </w:r>
    </w:p>
    <w:p w14:paraId="5774EF8E" w14:textId="276355A2" w:rsidR="00941D01" w:rsidRDefault="00ED7810" w:rsidP="001D0DF0">
      <w:pPr>
        <w:ind w:firstLine="851"/>
        <w:jc w:val="both"/>
      </w:pPr>
      <w:r>
        <w:t>2.3</w:t>
      </w:r>
      <w:r w:rsidRPr="0067635F">
        <w:rPr>
          <w:i/>
        </w:rPr>
        <w:t>.  </w:t>
      </w:r>
      <w:r w:rsidR="00941D01" w:rsidRPr="00DC44D7">
        <w:rPr>
          <w:i/>
          <w:u w:val="single"/>
        </w:rPr>
        <w:t>Форма продукта инновационной деятельности</w:t>
      </w:r>
      <w:r w:rsidR="0053272C" w:rsidRPr="00DC44D7">
        <w:rPr>
          <w:i/>
          <w:u w:val="single"/>
        </w:rPr>
        <w:t xml:space="preserve"> (программа, учебно-методическое пособие, методические рекомендации, электронный образовательный ресурс и т.п.)</w:t>
      </w:r>
      <w:r w:rsidR="00F6687D" w:rsidRPr="00DC44D7">
        <w:rPr>
          <w:i/>
          <w:u w:val="single"/>
        </w:rPr>
        <w:t>:</w:t>
      </w:r>
      <w:r w:rsidR="00F6687D">
        <w:t xml:space="preserve"> </w:t>
      </w:r>
      <w:r w:rsidR="00E347A7" w:rsidRPr="00E347A7">
        <w:rPr>
          <w:b/>
          <w:bCs/>
        </w:rPr>
        <w:t>Электронный образовательный ресурс</w:t>
      </w:r>
    </w:p>
    <w:p w14:paraId="3C171133" w14:textId="77777777" w:rsidR="0053272C" w:rsidRPr="0077539F" w:rsidRDefault="00ED7810" w:rsidP="001D0DF0">
      <w:pPr>
        <w:ind w:firstLine="709"/>
        <w:jc w:val="both"/>
      </w:pPr>
      <w:r>
        <w:t>2.4.  </w:t>
      </w:r>
      <w:r w:rsidR="00941D01" w:rsidRPr="0067635F">
        <w:rPr>
          <w:i/>
        </w:rPr>
        <w:t>Номинация</w:t>
      </w:r>
      <w:r w:rsidR="00941D01" w:rsidRPr="0067635F">
        <w:rPr>
          <w:rStyle w:val="ac"/>
          <w:i/>
        </w:rPr>
        <w:footnoteReference w:id="1"/>
      </w:r>
    </w:p>
    <w:tbl>
      <w:tblPr>
        <w:tblW w:w="923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6515"/>
        <w:gridCol w:w="1312"/>
      </w:tblGrid>
      <w:tr w:rsidR="00941D01" w:rsidRPr="00F650B5" w14:paraId="58CCC461" w14:textId="77777777" w:rsidTr="001D0DF0">
        <w:trPr>
          <w:trHeight w:val="416"/>
        </w:trPr>
        <w:tc>
          <w:tcPr>
            <w:tcW w:w="774" w:type="dxa"/>
          </w:tcPr>
          <w:p w14:paraId="5BFB999B" w14:textId="00A12957" w:rsidR="00941D01" w:rsidRPr="00F650B5" w:rsidRDefault="001D0DF0" w:rsidP="001D0DF0">
            <w:pPr>
              <w:ind w:firstLine="709"/>
              <w:jc w:val="both"/>
            </w:pPr>
            <w:r>
              <w:t>2.4.1</w:t>
            </w:r>
          </w:p>
        </w:tc>
        <w:tc>
          <w:tcPr>
            <w:tcW w:w="7117" w:type="dxa"/>
          </w:tcPr>
          <w:p w14:paraId="5E40C578" w14:textId="77777777" w:rsidR="00941D01" w:rsidRPr="00F650B5" w:rsidRDefault="00941D01" w:rsidP="001D0DF0">
            <w:pPr>
              <w:ind w:firstLine="709"/>
              <w:jc w:val="both"/>
              <w:rPr>
                <w:highlight w:val="yellow"/>
              </w:rPr>
            </w:pPr>
            <w:r w:rsidRPr="00F650B5">
              <w:rPr>
                <w:bCs/>
              </w:rPr>
              <w:t>Инновации в области обучения</w:t>
            </w:r>
          </w:p>
        </w:tc>
        <w:tc>
          <w:tcPr>
            <w:tcW w:w="1341" w:type="dxa"/>
          </w:tcPr>
          <w:p w14:paraId="75E47797" w14:textId="77777777" w:rsidR="00941D01" w:rsidRPr="00F6687D" w:rsidRDefault="00941D01" w:rsidP="001D0DF0">
            <w:pPr>
              <w:ind w:firstLine="709"/>
              <w:jc w:val="both"/>
              <w:rPr>
                <w:b/>
                <w:highlight w:val="yellow"/>
                <w:lang w:val="en-US"/>
              </w:rPr>
            </w:pPr>
          </w:p>
        </w:tc>
      </w:tr>
      <w:tr w:rsidR="00941D01" w:rsidRPr="00F650B5" w14:paraId="5240778B" w14:textId="77777777" w:rsidTr="00DD2496">
        <w:tc>
          <w:tcPr>
            <w:tcW w:w="774" w:type="dxa"/>
          </w:tcPr>
          <w:p w14:paraId="4296A610" w14:textId="0875E649" w:rsidR="00941D01" w:rsidRPr="00E347A7" w:rsidRDefault="001D0DF0" w:rsidP="001D0DF0">
            <w:pPr>
              <w:ind w:firstLine="709"/>
              <w:jc w:val="both"/>
              <w:rPr>
                <w:b/>
                <w:bCs/>
              </w:rPr>
            </w:pPr>
            <w:r w:rsidRPr="00E347A7">
              <w:rPr>
                <w:b/>
                <w:bCs/>
              </w:rPr>
              <w:t>2.4.</w:t>
            </w:r>
            <w:r w:rsidR="00E347A7" w:rsidRPr="00E347A7">
              <w:rPr>
                <w:b/>
                <w:bCs/>
              </w:rPr>
              <w:t>7</w:t>
            </w:r>
          </w:p>
        </w:tc>
        <w:tc>
          <w:tcPr>
            <w:tcW w:w="7117" w:type="dxa"/>
          </w:tcPr>
          <w:p w14:paraId="286D9213" w14:textId="50935925" w:rsidR="00941D01" w:rsidRPr="00E347A7" w:rsidRDefault="00E347A7" w:rsidP="001D0DF0">
            <w:pPr>
              <w:ind w:firstLine="709"/>
              <w:jc w:val="both"/>
              <w:rPr>
                <w:b/>
                <w:bCs/>
                <w:highlight w:val="yellow"/>
              </w:rPr>
            </w:pPr>
            <w:r w:rsidRPr="00E347A7">
              <w:rPr>
                <w:b/>
                <w:bCs/>
              </w:rPr>
              <w:t>Цифровая среда образовательной организации</w:t>
            </w:r>
          </w:p>
        </w:tc>
        <w:tc>
          <w:tcPr>
            <w:tcW w:w="1341" w:type="dxa"/>
          </w:tcPr>
          <w:p w14:paraId="0E89A9B7" w14:textId="77777777" w:rsidR="00941D01" w:rsidRPr="00F650B5" w:rsidRDefault="0081355B" w:rsidP="001D0DF0">
            <w:pPr>
              <w:ind w:firstLine="709"/>
              <w:jc w:val="both"/>
              <w:rPr>
                <w:b/>
                <w:highlight w:val="yellow"/>
              </w:rPr>
            </w:pPr>
            <w:r w:rsidRPr="0081355B">
              <w:rPr>
                <w:b/>
              </w:rPr>
              <w:t>V</w:t>
            </w:r>
          </w:p>
        </w:tc>
      </w:tr>
    </w:tbl>
    <w:p w14:paraId="0E36F3D4" w14:textId="70D414DA" w:rsidR="00941D01" w:rsidRPr="006247DB" w:rsidRDefault="00941D01" w:rsidP="006247DB">
      <w:pPr>
        <w:pStyle w:val="aa"/>
        <w:numPr>
          <w:ilvl w:val="0"/>
          <w:numId w:val="36"/>
        </w:numPr>
        <w:ind w:left="0" w:firstLine="709"/>
        <w:jc w:val="both"/>
        <w:rPr>
          <w:i/>
          <w:u w:val="single"/>
        </w:rPr>
      </w:pPr>
      <w:r w:rsidRPr="006247DB">
        <w:rPr>
          <w:i/>
          <w:u w:val="single"/>
        </w:rPr>
        <w:t>Описание продукта инновационной деятельности.</w:t>
      </w:r>
      <w:r w:rsidR="0077539F" w:rsidRPr="006247DB">
        <w:rPr>
          <w:i/>
          <w:u w:val="single"/>
        </w:rPr>
        <w:t xml:space="preserve"> </w:t>
      </w:r>
      <w:r w:rsidR="00ED7810" w:rsidRPr="006247DB">
        <w:rPr>
          <w:i/>
          <w:u w:val="single"/>
        </w:rPr>
        <w:t>Основная идея продукта инновационной деятельности</w:t>
      </w:r>
      <w:r w:rsidRPr="006247DB">
        <w:rPr>
          <w:i/>
          <w:u w:val="single"/>
        </w:rPr>
        <w:t>.</w:t>
      </w:r>
    </w:p>
    <w:p w14:paraId="432B1B66" w14:textId="5847F874" w:rsidR="00D63470" w:rsidRPr="00D63470" w:rsidRDefault="005C7465" w:rsidP="006247DB">
      <w:pPr>
        <w:pStyle w:val="ad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Cs w:val="28"/>
        </w:rPr>
      </w:pPr>
      <w:r w:rsidRPr="003C1963">
        <w:rPr>
          <w:i/>
          <w:szCs w:val="28"/>
          <w:u w:val="single"/>
        </w:rPr>
        <w:t xml:space="preserve"> Основная идея продукта инновационной деятельности.</w:t>
      </w:r>
      <w:r w:rsidR="003C1963" w:rsidRPr="003C1963">
        <w:rPr>
          <w:i/>
          <w:szCs w:val="28"/>
          <w:u w:val="single"/>
        </w:rPr>
        <w:t xml:space="preserve"> </w:t>
      </w:r>
      <w:r w:rsidR="003C1963" w:rsidRPr="003C1963">
        <w:rPr>
          <w:i/>
          <w:szCs w:val="28"/>
          <w:u w:val="single"/>
        </w:rPr>
        <w:br/>
      </w:r>
      <w:r w:rsidR="003F43A8" w:rsidRPr="003F43A8">
        <w:t>ФОП ДО предписывает педагогам дошкольных образовательных учреждений создавать игровые и проблемные ситуации для расширения представлений детей об обмене ценностями в процессе производства и потребления товаров и услуг, о денежных отношениях в сфере обмена товаров и услуг, развития умений бережливости, рационального поведения в процессе реализации обменных операций: деньги – товар (продажа – покупка), формировать  элементы культуры потребления: бережного отношения к ресурсам потребления: воде, электричеству, продуктам питания, одежде, обуви, жилищу.</w:t>
      </w:r>
      <w:r w:rsidR="003F43A8">
        <w:t xml:space="preserve"> </w:t>
      </w:r>
      <w:r w:rsidR="00871B99" w:rsidRPr="003C1963">
        <w:rPr>
          <w:szCs w:val="28"/>
        </w:rPr>
        <w:t xml:space="preserve">Для решения поставленных </w:t>
      </w:r>
      <w:r w:rsidR="00E86416" w:rsidRPr="003C1963">
        <w:rPr>
          <w:szCs w:val="28"/>
        </w:rPr>
        <w:t>задач</w:t>
      </w:r>
      <w:r w:rsidR="00871B99" w:rsidRPr="003C1963">
        <w:rPr>
          <w:szCs w:val="28"/>
        </w:rPr>
        <w:t xml:space="preserve"> м</w:t>
      </w:r>
      <w:r w:rsidR="00A8279E" w:rsidRPr="00EE5948">
        <w:t xml:space="preserve">ы разработали, теоретически обосновали и экспериментально проверили рекомендуемый </w:t>
      </w:r>
      <w:r w:rsidR="003F0B68" w:rsidRPr="003C1963">
        <w:rPr>
          <w:b/>
          <w:i/>
        </w:rPr>
        <w:t xml:space="preserve">Электронный образовательный ресурс </w:t>
      </w:r>
      <w:r w:rsidR="003F0B68" w:rsidRPr="003C1963">
        <w:rPr>
          <w:b/>
          <w:i/>
        </w:rPr>
        <w:lastRenderedPageBreak/>
        <w:t xml:space="preserve">«Простоквашино. Первые финансы» </w:t>
      </w:r>
      <w:r w:rsidR="003D36CE">
        <w:rPr>
          <w:b/>
          <w:i/>
        </w:rPr>
        <w:t xml:space="preserve">для детей 5+ </w:t>
      </w:r>
      <w:r w:rsidR="00A8279E" w:rsidRPr="003C1963">
        <w:rPr>
          <w:b/>
          <w:i/>
        </w:rPr>
        <w:t xml:space="preserve">(далее </w:t>
      </w:r>
      <w:r w:rsidR="003F0B68" w:rsidRPr="003C1963">
        <w:rPr>
          <w:b/>
          <w:i/>
        </w:rPr>
        <w:t>ЭОР</w:t>
      </w:r>
      <w:r w:rsidR="00A8279E" w:rsidRPr="003C1963">
        <w:rPr>
          <w:b/>
          <w:i/>
        </w:rPr>
        <w:t xml:space="preserve"> </w:t>
      </w:r>
      <w:r w:rsidR="003F0B68" w:rsidRPr="003C1963">
        <w:rPr>
          <w:b/>
          <w:i/>
        </w:rPr>
        <w:t>«Простоквашино.</w:t>
      </w:r>
      <w:r w:rsidR="003C1963">
        <w:rPr>
          <w:b/>
          <w:i/>
        </w:rPr>
        <w:t xml:space="preserve"> </w:t>
      </w:r>
      <w:r w:rsidR="003F0B68" w:rsidRPr="003C1963">
        <w:rPr>
          <w:b/>
          <w:i/>
        </w:rPr>
        <w:t>Первые</w:t>
      </w:r>
      <w:r w:rsidR="003C1963">
        <w:rPr>
          <w:b/>
          <w:i/>
        </w:rPr>
        <w:t xml:space="preserve"> </w:t>
      </w:r>
      <w:r w:rsidR="003F0B68" w:rsidRPr="003C1963">
        <w:rPr>
          <w:b/>
          <w:i/>
        </w:rPr>
        <w:t>финансы</w:t>
      </w:r>
      <w:r w:rsidR="003D36CE">
        <w:rPr>
          <w:b/>
          <w:i/>
        </w:rPr>
        <w:t>»</w:t>
      </w:r>
      <w:r w:rsidR="00A8279E" w:rsidRPr="003C1963">
        <w:rPr>
          <w:b/>
          <w:i/>
        </w:rPr>
        <w:t>)</w:t>
      </w:r>
      <w:r w:rsidR="00871B99">
        <w:t>.</w:t>
      </w:r>
      <w:r w:rsidR="00A8279E" w:rsidRPr="00B42240">
        <w:t xml:space="preserve"> </w:t>
      </w:r>
    </w:p>
    <w:p w14:paraId="6D34C7CE" w14:textId="1175357B" w:rsidR="00F25E52" w:rsidRPr="003C1963" w:rsidRDefault="00061C7C" w:rsidP="006247DB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3C1963">
        <w:rPr>
          <w:b/>
          <w:i/>
          <w:szCs w:val="28"/>
        </w:rPr>
        <w:t>Целью</w:t>
      </w:r>
      <w:r w:rsidRPr="003C1963">
        <w:rPr>
          <w:szCs w:val="28"/>
        </w:rPr>
        <w:t xml:space="preserve"> данной разработки является реализация Федеральной </w:t>
      </w:r>
      <w:r w:rsidR="00D63470">
        <w:rPr>
          <w:szCs w:val="28"/>
        </w:rPr>
        <w:t>образовательной</w:t>
      </w:r>
      <w:r w:rsidRPr="003C1963">
        <w:rPr>
          <w:szCs w:val="28"/>
        </w:rPr>
        <w:t xml:space="preserve"> программы </w:t>
      </w:r>
      <w:r w:rsidR="00D63470">
        <w:rPr>
          <w:szCs w:val="28"/>
        </w:rPr>
        <w:t xml:space="preserve">дошкольного образования </w:t>
      </w:r>
      <w:r w:rsidRPr="003C1963">
        <w:rPr>
          <w:szCs w:val="28"/>
        </w:rPr>
        <w:t xml:space="preserve">в контексте </w:t>
      </w:r>
      <w:r w:rsidR="00850A42" w:rsidRPr="003C1963">
        <w:rPr>
          <w:szCs w:val="28"/>
        </w:rPr>
        <w:t xml:space="preserve">развития у дошкольников ценностного отношения к труду взрослых, формирования представлений о труде как ценности общества, о разнообразии и взаимосвязи видов труда и профессий, </w:t>
      </w:r>
      <w:r w:rsidR="003F0B68" w:rsidRPr="003C1963">
        <w:rPr>
          <w:szCs w:val="28"/>
        </w:rPr>
        <w:t xml:space="preserve">формирования элементов культуры потребления, </w:t>
      </w:r>
      <w:r w:rsidR="00850A42" w:rsidRPr="003C1963">
        <w:rPr>
          <w:szCs w:val="28"/>
        </w:rPr>
        <w:t>осознания материальных возможностей родителей, ограниченности материальных ресурсов.</w:t>
      </w:r>
      <w:r w:rsidR="003F0B68" w:rsidRPr="003C1963">
        <w:rPr>
          <w:szCs w:val="28"/>
        </w:rPr>
        <w:t xml:space="preserve"> </w:t>
      </w:r>
      <w:r w:rsidRPr="003C1963">
        <w:rPr>
          <w:szCs w:val="28"/>
        </w:rPr>
        <w:t xml:space="preserve">А также, ознакомление педагогов </w:t>
      </w:r>
      <w:r w:rsidR="00DF5692">
        <w:rPr>
          <w:szCs w:val="28"/>
        </w:rPr>
        <w:br/>
      </w:r>
      <w:r w:rsidRPr="003C1963">
        <w:rPr>
          <w:szCs w:val="28"/>
        </w:rPr>
        <w:t>с новыми обучающими методиками, передача инновационного педагогического опыта по формированию у воспитанников</w:t>
      </w:r>
      <w:r w:rsidR="00850A42" w:rsidRPr="00850A42">
        <w:t xml:space="preserve"> </w:t>
      </w:r>
      <w:r w:rsidR="00850A42" w:rsidRPr="003C1963">
        <w:rPr>
          <w:szCs w:val="28"/>
        </w:rPr>
        <w:t xml:space="preserve">элементов финансовой грамотности </w:t>
      </w:r>
      <w:r w:rsidRPr="003C1963">
        <w:rPr>
          <w:szCs w:val="28"/>
        </w:rPr>
        <w:t>и воспитания</w:t>
      </w:r>
      <w:r w:rsidR="00850A42" w:rsidRPr="003C1963">
        <w:rPr>
          <w:szCs w:val="28"/>
        </w:rPr>
        <w:t xml:space="preserve"> финансовой </w:t>
      </w:r>
      <w:r w:rsidRPr="003C1963">
        <w:rPr>
          <w:szCs w:val="28"/>
        </w:rPr>
        <w:t xml:space="preserve">культуры, приобщение педагогических работников к личному участию </w:t>
      </w:r>
      <w:r w:rsidR="00DF5692">
        <w:rPr>
          <w:szCs w:val="28"/>
        </w:rPr>
        <w:br/>
      </w:r>
      <w:r w:rsidRPr="003C1963">
        <w:rPr>
          <w:szCs w:val="28"/>
        </w:rPr>
        <w:t>в мероприяти</w:t>
      </w:r>
      <w:r w:rsidR="00F25E52" w:rsidRPr="003C1963">
        <w:rPr>
          <w:szCs w:val="28"/>
        </w:rPr>
        <w:t>ях</w:t>
      </w:r>
      <w:r w:rsidRPr="003C1963">
        <w:rPr>
          <w:szCs w:val="28"/>
        </w:rPr>
        <w:t xml:space="preserve"> </w:t>
      </w:r>
      <w:r w:rsidR="00F25E52" w:rsidRPr="003C1963">
        <w:rPr>
          <w:szCs w:val="28"/>
        </w:rPr>
        <w:t>Плана</w:t>
      </w:r>
      <w:r w:rsidR="00F25E52" w:rsidRPr="00F25E52">
        <w:t xml:space="preserve"> </w:t>
      </w:r>
      <w:r w:rsidR="00F25E52" w:rsidRPr="003C1963">
        <w:rPr>
          <w:szCs w:val="28"/>
        </w:rPr>
        <w:t>(«дорожной карты») реализации Стратегии повышения финансовой грамотности и формирования финансовой культуры до 2030 года</w:t>
      </w:r>
      <w:r w:rsidR="00332075" w:rsidRPr="003C1963">
        <w:rPr>
          <w:szCs w:val="28"/>
        </w:rPr>
        <w:t>.</w:t>
      </w:r>
    </w:p>
    <w:p w14:paraId="765A8FB2" w14:textId="77777777" w:rsidR="00D63470" w:rsidRDefault="00332075" w:rsidP="00D6347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332075">
        <w:rPr>
          <w:i/>
          <w:szCs w:val="28"/>
        </w:rPr>
        <w:t xml:space="preserve">ЭОР </w:t>
      </w:r>
      <w:r w:rsidRPr="00332075">
        <w:rPr>
          <w:szCs w:val="28"/>
        </w:rPr>
        <w:t>«Простоквашино. Первые финансы»</w:t>
      </w:r>
      <w:r w:rsidR="005278C6" w:rsidRPr="005278C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278C6" w:rsidRPr="005278C6">
        <w:rPr>
          <w:szCs w:val="28"/>
        </w:rPr>
        <w:t xml:space="preserve">представлен в виде кейсов (уроков) </w:t>
      </w:r>
      <w:r w:rsidR="00DF5692">
        <w:rPr>
          <w:szCs w:val="28"/>
        </w:rPr>
        <w:br/>
      </w:r>
      <w:r w:rsidR="005278C6" w:rsidRPr="005278C6">
        <w:rPr>
          <w:szCs w:val="28"/>
        </w:rPr>
        <w:t xml:space="preserve">с практическим и методическим содержанием работы, имеет комплексное </w:t>
      </w:r>
      <w:r w:rsidR="005278C6" w:rsidRPr="005278C6">
        <w:rPr>
          <w:szCs w:val="28"/>
        </w:rPr>
        <w:br/>
        <w:t xml:space="preserve">и системное решение. Продукт содержит: геймифицированные задания для детей, чек – лист для родителей, формат обратной </w:t>
      </w:r>
      <w:r w:rsidR="009E1551">
        <w:rPr>
          <w:szCs w:val="28"/>
        </w:rPr>
        <w:t>связи</w:t>
      </w:r>
      <w:r w:rsidR="001D0DF0">
        <w:rPr>
          <w:szCs w:val="28"/>
        </w:rPr>
        <w:t>,</w:t>
      </w:r>
      <w:r w:rsidR="009E1551">
        <w:rPr>
          <w:szCs w:val="28"/>
        </w:rPr>
        <w:t xml:space="preserve"> а также дополнительный материал </w:t>
      </w:r>
      <w:r w:rsidR="009E1551" w:rsidRPr="009E1551">
        <w:rPr>
          <w:szCs w:val="28"/>
        </w:rPr>
        <w:t>для педагога</w:t>
      </w:r>
      <w:r w:rsidR="00D63470">
        <w:rPr>
          <w:szCs w:val="28"/>
        </w:rPr>
        <w:t>.</w:t>
      </w:r>
    </w:p>
    <w:p w14:paraId="1CE22818" w14:textId="44FB4388" w:rsidR="00F25E52" w:rsidRDefault="00F25E52" w:rsidP="00D63470">
      <w:pPr>
        <w:pStyle w:val="ad"/>
        <w:shd w:val="clear" w:color="auto" w:fill="FFFFFF"/>
        <w:spacing w:before="0" w:beforeAutospacing="0" w:after="0" w:afterAutospacing="0"/>
        <w:jc w:val="center"/>
      </w:pPr>
      <w:r>
        <w:t>6 кейсов (уроков) выглядят следующим образом:</w:t>
      </w:r>
    </w:p>
    <w:p w14:paraId="2B28D6BE" w14:textId="77777777" w:rsidR="00F25E52" w:rsidRDefault="00F25E52" w:rsidP="00D63470">
      <w:pPr>
        <w:pStyle w:val="ad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4492FB1D" wp14:editId="55B86EB6">
            <wp:extent cx="3718523" cy="15163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577" cy="152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30F70" w14:textId="77777777" w:rsidR="00F25E52" w:rsidRPr="00114C2A" w:rsidRDefault="00F25E52" w:rsidP="001D0DF0">
      <w:pPr>
        <w:ind w:firstLine="709"/>
        <w:jc w:val="both"/>
      </w:pPr>
      <w:r w:rsidRPr="00114C2A">
        <w:t xml:space="preserve">В каждом уроке предусмотрены: </w:t>
      </w:r>
    </w:p>
    <w:p w14:paraId="4E34226A" w14:textId="655863C7" w:rsidR="00F25E52" w:rsidRPr="00D63470" w:rsidRDefault="00D63470" w:rsidP="00D63470">
      <w:pPr>
        <w:widowControl/>
        <w:autoSpaceDE/>
        <w:autoSpaceDN/>
        <w:adjustRightInd/>
        <w:ind w:firstLine="709"/>
        <w:jc w:val="both"/>
        <w:rPr>
          <w:b/>
          <w:bCs/>
          <w:shd w:val="clear" w:color="auto" w:fill="FFFFFF"/>
        </w:rPr>
      </w:pPr>
      <w:r>
        <w:t xml:space="preserve">1. </w:t>
      </w:r>
      <w:r w:rsidR="00F25E52" w:rsidRPr="00114C2A">
        <w:t>«Видеосюжет» - анимационный видеоролик для просмотра и обсуждения</w:t>
      </w:r>
      <w:r>
        <w:t xml:space="preserve">,                       </w:t>
      </w:r>
      <w:r w:rsidR="00F25E52" w:rsidRPr="00114C2A">
        <w:t>а также вопрос, на основе которого педагогу или родителю предоставляется возможность создать ситуацию общения</w:t>
      </w:r>
      <w:r>
        <w:t xml:space="preserve">, на основе </w:t>
      </w:r>
      <w:r>
        <w:rPr>
          <w:rStyle w:val="af4"/>
          <w:b w:val="0"/>
          <w:bCs w:val="0"/>
          <w:shd w:val="clear" w:color="auto" w:fill="FFFFFF"/>
        </w:rPr>
        <w:t>цикла специальных эпизодов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>мультсериала «Простоквашино»</w:t>
      </w:r>
      <w:r>
        <w:rPr>
          <w:b/>
          <w:bCs/>
          <w:shd w:val="clear" w:color="auto" w:fill="FFFFFF"/>
        </w:rPr>
        <w:t xml:space="preserve"> </w:t>
      </w:r>
      <w:r>
        <w:rPr>
          <w:rStyle w:val="af4"/>
          <w:b w:val="0"/>
          <w:bCs w:val="0"/>
          <w:shd w:val="clear" w:color="auto" w:fill="FFFFFF"/>
        </w:rPr>
        <w:t>об основах финансовой грамотности от «Сбера»                                                 и «Союзмультфильма».</w:t>
      </w:r>
      <w:r>
        <w:rPr>
          <w:b/>
          <w:bCs/>
          <w:shd w:val="clear" w:color="auto" w:fill="FFFFFF"/>
        </w:rPr>
        <w:t xml:space="preserve"> </w:t>
      </w:r>
    </w:p>
    <w:p w14:paraId="41191779" w14:textId="77777777" w:rsidR="00F25E52" w:rsidRPr="00114C2A" w:rsidRDefault="00F25E52" w:rsidP="00D63470">
      <w:pPr>
        <w:ind w:firstLine="709"/>
        <w:jc w:val="both"/>
      </w:pPr>
      <w:r w:rsidRPr="00114C2A">
        <w:t>2. «Пазл»: сборка пазла по соответствующей теме.</w:t>
      </w:r>
    </w:p>
    <w:p w14:paraId="7AA64410" w14:textId="77777777" w:rsidR="00F25E52" w:rsidRPr="00114C2A" w:rsidRDefault="00F25E52" w:rsidP="00D63470">
      <w:pPr>
        <w:ind w:firstLine="709"/>
        <w:jc w:val="both"/>
      </w:pPr>
      <w:r w:rsidRPr="00114C2A">
        <w:t>3. «Ребусы»: 3 тематических ребуса для отгадывания.</w:t>
      </w:r>
    </w:p>
    <w:p w14:paraId="578E021D" w14:textId="77777777" w:rsidR="00F25E52" w:rsidRPr="00114C2A" w:rsidRDefault="00F25E52" w:rsidP="001D0DF0">
      <w:pPr>
        <w:ind w:firstLine="709"/>
        <w:jc w:val="both"/>
      </w:pPr>
      <w:r w:rsidRPr="00114C2A">
        <w:t>4. «Электронная игра»:</w:t>
      </w:r>
      <w:r w:rsidR="009E1551">
        <w:t xml:space="preserve"> </w:t>
      </w:r>
      <w:r w:rsidRPr="00114C2A">
        <w:t>дидактическая игра</w:t>
      </w:r>
      <w:r w:rsidR="009E1551">
        <w:t>,</w:t>
      </w:r>
      <w:r w:rsidRPr="00114C2A">
        <w:t xml:space="preserve"> соответствующая теме кейса/урока.</w:t>
      </w:r>
    </w:p>
    <w:p w14:paraId="7DF3E660" w14:textId="77777777" w:rsidR="00F25E52" w:rsidRPr="00114C2A" w:rsidRDefault="00F25E52" w:rsidP="001D0DF0">
      <w:pPr>
        <w:ind w:firstLine="709"/>
        <w:jc w:val="both"/>
      </w:pPr>
      <w:r w:rsidRPr="00114C2A">
        <w:t>5. «Кроссворд»: тематический кроссворд.</w:t>
      </w:r>
    </w:p>
    <w:p w14:paraId="10D9FAE5" w14:textId="77777777" w:rsidR="00F25E52" w:rsidRPr="00114C2A" w:rsidRDefault="00F25E52" w:rsidP="001D0DF0">
      <w:pPr>
        <w:ind w:firstLine="709"/>
        <w:jc w:val="both"/>
      </w:pPr>
      <w:r w:rsidRPr="00114C2A">
        <w:t>После выполнения всех заданий ребенок может оценить себя. Рефлексия выступает в качестве определения степени достижения цели.</w:t>
      </w:r>
    </w:p>
    <w:p w14:paraId="157AED26" w14:textId="0AF8A4AC" w:rsidR="00F25E52" w:rsidRPr="00114C2A" w:rsidRDefault="00F25E52" w:rsidP="001D0DF0">
      <w:pPr>
        <w:ind w:firstLine="709"/>
        <w:jc w:val="both"/>
      </w:pPr>
      <w:r w:rsidRPr="00114C2A">
        <w:t xml:space="preserve">Чтобы предупредить переутомление детей во время выполнения заданий </w:t>
      </w:r>
      <w:r w:rsidRPr="00114C2A">
        <w:br/>
        <w:t xml:space="preserve">и восстановить умственную работоспособность предусмотрена физкультминутка «Веселая переменка»: </w:t>
      </w:r>
      <w:hyperlink r:id="rId11" w:history="1">
        <w:r w:rsidRPr="00114C2A">
          <w:rPr>
            <w:color w:val="0070C0"/>
          </w:rPr>
          <w:t>https://disk.yandex.ru/i/TAI9LdD6bfnzeg</w:t>
        </w:r>
      </w:hyperlink>
      <w:r w:rsidRPr="00114C2A">
        <w:rPr>
          <w:color w:val="0070C0"/>
        </w:rPr>
        <w:t xml:space="preserve">  </w:t>
      </w:r>
    </w:p>
    <w:p w14:paraId="27E888FF" w14:textId="7FD20E55" w:rsidR="00F25E52" w:rsidRPr="00114C2A" w:rsidRDefault="00F25E52" w:rsidP="001D0DF0">
      <w:pPr>
        <w:ind w:firstLine="709"/>
        <w:jc w:val="both"/>
        <w:rPr>
          <w:color w:val="0070C0"/>
        </w:rPr>
      </w:pPr>
      <w:r w:rsidRPr="00114C2A">
        <w:t>Для целенаправленного и системного подхода к формированию у дошкольника грамотного отношения к миру финансов предусмотрен</w:t>
      </w:r>
      <w:r w:rsidR="00A85593">
        <w:t>:</w:t>
      </w:r>
      <w:r w:rsidR="00A85593">
        <w:br/>
      </w:r>
      <w:r w:rsidRPr="00114C2A">
        <w:t xml:space="preserve"> чек-лист</w:t>
      </w:r>
      <w:r w:rsidR="00A85593">
        <w:t xml:space="preserve"> </w:t>
      </w:r>
      <w:r w:rsidRPr="00114C2A">
        <w:t>для</w:t>
      </w:r>
      <w:r w:rsidR="00A85593">
        <w:t xml:space="preserve"> </w:t>
      </w:r>
      <w:r w:rsidRPr="00114C2A">
        <w:t>родителей:</w:t>
      </w:r>
      <w:r w:rsidR="00A85593">
        <w:t xml:space="preserve"> </w:t>
      </w:r>
      <w:hyperlink r:id="rId12" w:history="1">
        <w:r w:rsidRPr="005278C6">
          <w:rPr>
            <w:color w:val="0070C0"/>
          </w:rPr>
          <w:t>https://disk.yandex.ru/i/8wo1_fol7YL2Vw</w:t>
        </w:r>
      </w:hyperlink>
      <w:r w:rsidR="00C01181">
        <w:rPr>
          <w:color w:val="0070C0"/>
        </w:rPr>
        <w:t>,</w:t>
      </w:r>
      <w:r w:rsidR="00C657D0">
        <w:rPr>
          <w:color w:val="0070C0"/>
        </w:rPr>
        <w:t xml:space="preserve"> </w:t>
      </w:r>
      <w:r w:rsidR="00A85593">
        <w:rPr>
          <w:color w:val="0070C0"/>
        </w:rPr>
        <w:br/>
      </w:r>
      <w:r w:rsidR="00C657D0">
        <w:t>«</w:t>
      </w:r>
      <w:r w:rsidR="00C01181">
        <w:t>П</w:t>
      </w:r>
      <w:r w:rsidR="00C657D0">
        <w:t>едагогическая копилочка»</w:t>
      </w:r>
      <w:r w:rsidR="00A85593">
        <w:t xml:space="preserve">: </w:t>
      </w:r>
      <w:hyperlink r:id="rId13" w:history="1">
        <w:r w:rsidR="00A85593" w:rsidRPr="00A85593">
          <w:rPr>
            <w:rStyle w:val="a3"/>
            <w:color w:val="0070C0"/>
            <w:u w:val="none"/>
          </w:rPr>
          <w:t>https://disk.yandex.ru/i/Gmb-EKuYZ_SA2w</w:t>
        </w:r>
      </w:hyperlink>
      <w:r w:rsidR="00A85593">
        <w:t xml:space="preserve"> </w:t>
      </w:r>
      <w:r w:rsidRPr="005278C6">
        <w:rPr>
          <w:color w:val="0070C0"/>
        </w:rPr>
        <w:t xml:space="preserve"> </w:t>
      </w:r>
      <w:r w:rsidRPr="00114C2A">
        <w:t>и форма обратной связи для педагога:</w:t>
      </w:r>
      <w:r w:rsidR="00114C2A">
        <w:t xml:space="preserve"> </w:t>
      </w:r>
      <w:hyperlink r:id="rId14" w:history="1">
        <w:r w:rsidRPr="00114C2A">
          <w:rPr>
            <w:color w:val="0070C0"/>
          </w:rPr>
          <w:t>https://onlinetestpad.com/dv63je5ocvbrc</w:t>
        </w:r>
      </w:hyperlink>
    </w:p>
    <w:p w14:paraId="1EDC6F56" w14:textId="77777777" w:rsidR="00A8279E" w:rsidRPr="00B42240" w:rsidRDefault="00A8279E" w:rsidP="001D0DF0">
      <w:pPr>
        <w:ind w:firstLine="709"/>
        <w:jc w:val="both"/>
      </w:pPr>
      <w:r w:rsidRPr="00B42240">
        <w:t xml:space="preserve">Чередование демонстрации </w:t>
      </w:r>
      <w:r w:rsidR="00A85593">
        <w:t>финансовых</w:t>
      </w:r>
      <w:r w:rsidR="0021232C" w:rsidRPr="00B42240">
        <w:t xml:space="preserve"> ситуаций</w:t>
      </w:r>
      <w:r w:rsidRPr="00B42240">
        <w:t xml:space="preserve"> </w:t>
      </w:r>
      <w:r w:rsidR="00A85593">
        <w:t xml:space="preserve">и </w:t>
      </w:r>
      <w:r w:rsidR="006644A7">
        <w:t>практикума</w:t>
      </w:r>
      <w:r w:rsidR="00A85593">
        <w:t xml:space="preserve"> (игр и заданий), </w:t>
      </w:r>
      <w:r w:rsidRPr="00B42240">
        <w:t>помогает решить следующие задачи</w:t>
      </w:r>
      <w:r w:rsidR="00B42240" w:rsidRPr="00B42240">
        <w:t>:</w:t>
      </w:r>
    </w:p>
    <w:p w14:paraId="09A801C6" w14:textId="77777777" w:rsidR="00B42240" w:rsidRPr="00114C2A" w:rsidRDefault="00C87B97" w:rsidP="001D0DF0">
      <w:pPr>
        <w:ind w:firstLine="709"/>
        <w:jc w:val="both"/>
      </w:pPr>
      <w:r w:rsidRPr="00C87B97">
        <w:t>–</w:t>
      </w:r>
      <w:r>
        <w:t xml:space="preserve"> ф</w:t>
      </w:r>
      <w:r w:rsidRPr="00C87B97">
        <w:t>ормировать у детей положительную мотивацию к формированию финансовой культуры и овладению финансовой грамотностью</w:t>
      </w:r>
      <w:r w:rsidR="00B42240" w:rsidRPr="00B42240">
        <w:t>;</w:t>
      </w:r>
    </w:p>
    <w:p w14:paraId="0D58C001" w14:textId="77777777" w:rsidR="00B42240" w:rsidRPr="00114C2A" w:rsidRDefault="00C87B97" w:rsidP="001D0DF0">
      <w:pPr>
        <w:ind w:firstLine="709"/>
        <w:jc w:val="both"/>
      </w:pPr>
      <w:r w:rsidRPr="00C87B97">
        <w:t>–</w:t>
      </w:r>
      <w:r>
        <w:t xml:space="preserve"> с</w:t>
      </w:r>
      <w:r w:rsidRPr="00C87B97">
        <w:t>тимулировать интерес к изучению мира финансов</w:t>
      </w:r>
      <w:r>
        <w:t>, а</w:t>
      </w:r>
      <w:r w:rsidRPr="00053281">
        <w:t>ктивиз</w:t>
      </w:r>
      <w:r>
        <w:t>ировать</w:t>
      </w:r>
      <w:r w:rsidRPr="00053281">
        <w:t xml:space="preserve"> </w:t>
      </w:r>
      <w:r w:rsidRPr="00053281">
        <w:lastRenderedPageBreak/>
        <w:t>коммуникативн</w:t>
      </w:r>
      <w:r>
        <w:t>ую</w:t>
      </w:r>
      <w:r w:rsidRPr="00053281">
        <w:t xml:space="preserve"> деятельност</w:t>
      </w:r>
      <w:r>
        <w:t>ь</w:t>
      </w:r>
      <w:r w:rsidRPr="00053281">
        <w:t xml:space="preserve"> детей</w:t>
      </w:r>
      <w:r w:rsidR="00B42240" w:rsidRPr="00114C2A">
        <w:t>;</w:t>
      </w:r>
    </w:p>
    <w:p w14:paraId="20CAAD3F" w14:textId="77777777" w:rsidR="00B42240" w:rsidRPr="00114C2A" w:rsidRDefault="00C87B97" w:rsidP="001D0DF0">
      <w:pPr>
        <w:ind w:firstLine="709"/>
        <w:jc w:val="both"/>
      </w:pPr>
      <w:r w:rsidRPr="00C87B97">
        <w:t>–</w:t>
      </w:r>
      <w:r>
        <w:t xml:space="preserve"> в</w:t>
      </w:r>
      <w:r w:rsidRPr="00C87B97">
        <w:t xml:space="preserve">оспитывать уважение к своему и чужому труду, добросовестное отношение </w:t>
      </w:r>
      <w:r w:rsidR="00DF5692">
        <w:br/>
      </w:r>
      <w:r w:rsidRPr="00C87B97">
        <w:t>к посильному труду, коллективизм в быту, предусматривающий взаимопомощь между членами семьи, друзьями, соседями</w:t>
      </w:r>
      <w:r w:rsidR="00B42240" w:rsidRPr="00114C2A">
        <w:t>;</w:t>
      </w:r>
    </w:p>
    <w:p w14:paraId="1A651D49" w14:textId="77777777" w:rsidR="00B42240" w:rsidRDefault="00C87B97" w:rsidP="001D0DF0">
      <w:pPr>
        <w:ind w:firstLine="709"/>
        <w:jc w:val="both"/>
      </w:pPr>
      <w:r w:rsidRPr="00C87B97">
        <w:t>–</w:t>
      </w:r>
      <w:r>
        <w:t xml:space="preserve"> в</w:t>
      </w:r>
      <w:r w:rsidRPr="00C87B97">
        <w:t>оспит</w:t>
      </w:r>
      <w:r w:rsidR="00C27260">
        <w:t>ывать</w:t>
      </w:r>
      <w:r w:rsidRPr="00C87B97">
        <w:t xml:space="preserve"> нравственно-экономически</w:t>
      </w:r>
      <w:r w:rsidR="00C27260">
        <w:t>е</w:t>
      </w:r>
      <w:r w:rsidRPr="00C87B97">
        <w:t xml:space="preserve"> качеств</w:t>
      </w:r>
      <w:r w:rsidR="00C27260">
        <w:t>а</w:t>
      </w:r>
      <w:r w:rsidRPr="00C87B97">
        <w:t xml:space="preserve"> личности: трудолюби</w:t>
      </w:r>
      <w:r w:rsidR="00C27260">
        <w:t>е</w:t>
      </w:r>
      <w:r w:rsidRPr="00C87B97">
        <w:t>, деловитост</w:t>
      </w:r>
      <w:r w:rsidR="00C27260">
        <w:t>ь</w:t>
      </w:r>
      <w:r w:rsidRPr="00C87B97">
        <w:t>, предприимчивост</w:t>
      </w:r>
      <w:r w:rsidR="00C27260">
        <w:t>ь</w:t>
      </w:r>
      <w:r w:rsidRPr="00C87B97">
        <w:t>, добросовестност</w:t>
      </w:r>
      <w:r w:rsidR="00C27260">
        <w:t>ь</w:t>
      </w:r>
      <w:r w:rsidRPr="00C87B97">
        <w:t>, ответственност</w:t>
      </w:r>
      <w:r w:rsidR="00C27260">
        <w:t>ь</w:t>
      </w:r>
      <w:r w:rsidRPr="00C87B97">
        <w:t xml:space="preserve"> и самоконтрол</w:t>
      </w:r>
      <w:r w:rsidR="00C27260">
        <w:t>ь</w:t>
      </w:r>
      <w:r w:rsidRPr="00C87B97">
        <w:t>, уверенност</w:t>
      </w:r>
      <w:r w:rsidR="00C27260">
        <w:t>ь</w:t>
      </w:r>
      <w:r w:rsidRPr="00C87B97">
        <w:t xml:space="preserve"> в себе, поиск наилучшего выхода из ситуации</w:t>
      </w:r>
      <w:r>
        <w:t>;</w:t>
      </w:r>
    </w:p>
    <w:p w14:paraId="3421335D" w14:textId="77777777" w:rsidR="00C87B97" w:rsidRPr="00114C2A" w:rsidRDefault="00C87B97" w:rsidP="001D0DF0">
      <w:pPr>
        <w:ind w:firstLine="709"/>
        <w:jc w:val="both"/>
      </w:pPr>
      <w:r w:rsidRPr="00C87B97">
        <w:t>–</w:t>
      </w:r>
      <w:r>
        <w:t xml:space="preserve"> в</w:t>
      </w:r>
      <w:r w:rsidRPr="00C87B97">
        <w:t>оспит</w:t>
      </w:r>
      <w:r w:rsidR="00C27260">
        <w:t>ывать</w:t>
      </w:r>
      <w:r w:rsidRPr="00C87B97">
        <w:t xml:space="preserve"> бережно</w:t>
      </w:r>
      <w:r w:rsidR="00C27260">
        <w:t>е</w:t>
      </w:r>
      <w:r w:rsidRPr="00C87B97">
        <w:t xml:space="preserve"> отношени</w:t>
      </w:r>
      <w:r w:rsidR="00C27260">
        <w:t>е</w:t>
      </w:r>
      <w:r w:rsidRPr="00C87B97">
        <w:t xml:space="preserve"> ко всем видам собственности (личной и общественной), семейному и общественному достоянию, материальным ресурсам.</w:t>
      </w:r>
    </w:p>
    <w:p w14:paraId="78BC5950" w14:textId="77777777" w:rsidR="00C87B97" w:rsidRDefault="00A8279E" w:rsidP="001D0DF0">
      <w:pPr>
        <w:ind w:firstLine="709"/>
        <w:jc w:val="both"/>
      </w:pPr>
      <w:r w:rsidRPr="00B42240">
        <w:t>Прогнозируемые результаты:</w:t>
      </w:r>
    </w:p>
    <w:p w14:paraId="6CBB4CCB" w14:textId="77777777" w:rsidR="00C87B97" w:rsidRDefault="00A8279E" w:rsidP="001D0DF0">
      <w:pPr>
        <w:ind w:firstLine="709"/>
        <w:jc w:val="both"/>
      </w:pPr>
      <w:r w:rsidRPr="00B42240">
        <w:t>–</w:t>
      </w:r>
      <w:r w:rsidR="00C87B97">
        <w:t xml:space="preserve"> у детей сформируется разумный подход к своим желаниям, сопоставление их с возможностями бюджета семьи;</w:t>
      </w:r>
    </w:p>
    <w:p w14:paraId="687DF5F7" w14:textId="77777777" w:rsidR="00C87B97" w:rsidRDefault="00C87B97" w:rsidP="001D0DF0">
      <w:pPr>
        <w:ind w:firstLine="709"/>
        <w:jc w:val="both"/>
      </w:pPr>
      <w:r w:rsidRPr="00C87B97">
        <w:t>–</w:t>
      </w:r>
      <w:r>
        <w:t xml:space="preserve"> у детей сформируется необходимая мотивация для повышения их финансовой грамотности;</w:t>
      </w:r>
    </w:p>
    <w:p w14:paraId="4351E610" w14:textId="77777777" w:rsidR="00C87B97" w:rsidRDefault="00C87B97" w:rsidP="001D0DF0">
      <w:pPr>
        <w:ind w:firstLine="709"/>
        <w:jc w:val="both"/>
      </w:pPr>
      <w:r w:rsidRPr="00B42240">
        <w:t>–</w:t>
      </w:r>
      <w:r>
        <w:t xml:space="preserve"> у детей повысятся ответственность и самоконтроль — качества, необходимых для достижения успеха в жизни;</w:t>
      </w:r>
    </w:p>
    <w:p w14:paraId="37F3CBC7" w14:textId="77777777" w:rsidR="00871B99" w:rsidRDefault="00C87B97" w:rsidP="001D0DF0">
      <w:pPr>
        <w:ind w:firstLine="709"/>
        <w:jc w:val="both"/>
      </w:pPr>
      <w:r w:rsidRPr="00B42240">
        <w:t>–</w:t>
      </w:r>
      <w:r>
        <w:t xml:space="preserve"> дети сумеют оказывать взаимопомощь и поддержку, делиться и отдавать, в случае острой необходимости прийти на помощь ближнему.</w:t>
      </w:r>
    </w:p>
    <w:p w14:paraId="1EDD7493" w14:textId="6D575A80" w:rsidR="00C27260" w:rsidRPr="00B44B6E" w:rsidRDefault="00C27260" w:rsidP="006247DB">
      <w:pPr>
        <w:pStyle w:val="ad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i/>
          <w:u w:val="single"/>
        </w:rPr>
      </w:pPr>
      <w:r w:rsidRPr="00B44B6E">
        <w:rPr>
          <w:i/>
          <w:szCs w:val="28"/>
          <w:u w:val="single"/>
        </w:rPr>
        <w:t>Обоснование отнесения продукта инновационной деятельности к выбранной номинации.</w:t>
      </w:r>
    </w:p>
    <w:p w14:paraId="30CDF8BB" w14:textId="16EEC60B" w:rsidR="004844AC" w:rsidRPr="001D3266" w:rsidRDefault="004844AC" w:rsidP="001D3266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4844AC">
        <w:t xml:space="preserve">Электронный образовательный </w:t>
      </w:r>
      <w:r w:rsidRPr="001D3266">
        <w:t>ресурс «Простоквашино. Первые финансы»</w:t>
      </w:r>
      <w:r w:rsidR="003D36CE" w:rsidRPr="001D3266">
        <w:t xml:space="preserve"> для детей 5+</w:t>
      </w:r>
      <w:r w:rsidRPr="001D3266">
        <w:t xml:space="preserve"> является инновационным</w:t>
      </w:r>
      <w:r w:rsidR="006247DB" w:rsidRPr="001D3266">
        <w:t xml:space="preserve"> цифровым</w:t>
      </w:r>
      <w:r w:rsidRPr="001D3266">
        <w:t xml:space="preserve"> продуктом</w:t>
      </w:r>
      <w:r w:rsidR="0033731A" w:rsidRPr="001D3266">
        <w:t>, который расширяет и дополняет цифровую среду детского сада</w:t>
      </w:r>
      <w:r w:rsidR="001D3266" w:rsidRPr="001D3266">
        <w:t xml:space="preserve">, а также </w:t>
      </w:r>
      <w:r w:rsidR="001D3266" w:rsidRPr="001D3266">
        <w:t>является результатом педагогического поиска современных способов организации цифровой среды и применения цифровых решений в детском саду.</w:t>
      </w:r>
      <w:r w:rsidR="001D3266">
        <w:rPr>
          <w:color w:val="000000"/>
          <w:sz w:val="28"/>
          <w:szCs w:val="28"/>
        </w:rPr>
        <w:t xml:space="preserve"> </w:t>
      </w:r>
      <w:r w:rsidR="001D3266">
        <w:t xml:space="preserve">Подробное описание содержания цифрового продукта и цифровых ресурсов, используемых для его создания указаны в Приложении 1. </w:t>
      </w:r>
      <w:r w:rsidRPr="004844AC">
        <w:t xml:space="preserve">При применении ЭОР «Простоквашино. Первые финансы» необходимо иметь в виду, что основная цель его не просто обучение дошкольников необходимыми знаниям и навыками для принятия разумных решений в сфере финансов, а формирование у дошкольников осознанного отношения к финансовым решениям, развитие полезных финансовых привычек и ответственного отношения к деньгам, что поможет принимать взвешенные финансовые решения на протяжении всей жизни. Применение ЭОР «Простоквашино. Первые финансы» дает возможность детям визуально представить проблемную финансовую ситуацию, понять опасные и безопасные действия в конкретных ситуациях, сформировать у них умение наблюдать, сравнивать, анализировать, обобщать наглядную информацию и переносить ее в реальную жизнь для решения экономических проблем. </w:t>
      </w:r>
      <w:r w:rsidR="001D3266">
        <w:t>Образовательный процесс</w:t>
      </w:r>
      <w:r w:rsidRPr="004844AC">
        <w:t xml:space="preserve"> осуществляется через восприятие экономических понятий во время просмотра видеосюжетов и разбора проблемных финансовых ситуаций. У детей развиваются сознательное отношение к своим и чужим деньгам (понимание ребенком того, что материальные ресурсы не безграничны), привычка сдерживать свои порывы и желания (обдумывание трат, распределение бюджета), познавательные способности, необходимые для того, чтобы ориентироваться в сложной финансовой среде, понимание потенциальной опасности потери имущества, в том числе и денежного (мошенники, сомнительные финансовые операции).</w:t>
      </w:r>
      <w:r w:rsidR="00DF33FF" w:rsidRPr="00114C2A">
        <w:t xml:space="preserve"> </w:t>
      </w:r>
    </w:p>
    <w:p w14:paraId="68CBE2CA" w14:textId="5E4BDA15" w:rsidR="004844AC" w:rsidRDefault="004844AC" w:rsidP="006247DB">
      <w:pPr>
        <w:pStyle w:val="ad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B44B6E">
        <w:rPr>
          <w:i/>
          <w:szCs w:val="28"/>
          <w:u w:val="single"/>
        </w:rPr>
        <w:t>Обоснование инновационного характера продукта инновационной деятельности</w:t>
      </w:r>
      <w:r>
        <w:rPr>
          <w:i/>
          <w:szCs w:val="28"/>
        </w:rPr>
        <w:t>.</w:t>
      </w:r>
    </w:p>
    <w:p w14:paraId="70C85CCF" w14:textId="4D60654F" w:rsidR="00237144" w:rsidRDefault="00822377" w:rsidP="001D0DF0">
      <w:pPr>
        <w:ind w:firstLine="709"/>
        <w:jc w:val="both"/>
      </w:pPr>
      <w:r w:rsidRPr="00B42240">
        <w:t xml:space="preserve">Представленный </w:t>
      </w:r>
      <w:r w:rsidR="00D215C3">
        <w:t>ЭОР</w:t>
      </w:r>
      <w:r w:rsidRPr="00B42240">
        <w:t xml:space="preserve"> является инновационным продуктом и не имеет аналога. Среди методических разработок, представленных в информационно-телекоммуникационной системе «Интернет» на различных порталах для педагогических работников, можно найти только отдельные материалы по</w:t>
      </w:r>
      <w:r w:rsidR="001D129A">
        <w:t xml:space="preserve"> </w:t>
      </w:r>
      <w:r w:rsidR="00237144">
        <w:t>формированию у детей старшего дошкольного возраста знаний и навыков в области экономического воспитания.</w:t>
      </w:r>
      <w:r w:rsidR="001D129A">
        <w:t xml:space="preserve"> </w:t>
      </w:r>
      <w:r w:rsidR="00237144">
        <w:t>Значительно выигрывает наш продукт по сравнению с</w:t>
      </w:r>
      <w:r w:rsidR="00D63470">
        <w:t xml:space="preserve"> </w:t>
      </w:r>
      <w:r w:rsidR="00237144">
        <w:t xml:space="preserve">аналогичными продуктами </w:t>
      </w:r>
      <w:r w:rsidR="00D63470">
        <w:t xml:space="preserve">                    </w:t>
      </w:r>
      <w:r w:rsidR="00237144">
        <w:lastRenderedPageBreak/>
        <w:t xml:space="preserve">на рынке. </w:t>
      </w:r>
    </w:p>
    <w:p w14:paraId="519D73F3" w14:textId="77777777" w:rsidR="00237144" w:rsidRDefault="00237144" w:rsidP="001D0DF0">
      <w:pPr>
        <w:ind w:firstLine="709"/>
        <w:jc w:val="both"/>
      </w:pPr>
      <w:r>
        <w:t>1.</w:t>
      </w:r>
      <w:r>
        <w:tab/>
        <w:t>«Финансовая грамотность с Тётушкой Совой» (Россия) Формат: мультсериал, рабочие тетради, онлайн-игры. Сходства: игровая форма, ориентация на детей, использование мультипликационных персонажей. Отличия: менее структурированная методическая база, отсутствие чёткого деления на модули.</w:t>
      </w:r>
    </w:p>
    <w:p w14:paraId="207609C5" w14:textId="77777777" w:rsidR="00237144" w:rsidRDefault="00237144" w:rsidP="001D0DF0">
      <w:pPr>
        <w:ind w:firstLine="709"/>
        <w:jc w:val="both"/>
      </w:pPr>
      <w:r>
        <w:t>2.</w:t>
      </w:r>
      <w:r>
        <w:tab/>
        <w:t xml:space="preserve">«Monopoly Junior» (Hasbro) Формат: настольная игра, цифровая версия. Сходства: обучение основам финансов, понятия «деньги», «покупка», «бюджет». Отличия: отсутствие педагогической составляющей, не адаптировано под программу ДОУ. </w:t>
      </w:r>
    </w:p>
    <w:p w14:paraId="6B6191E5" w14:textId="77777777" w:rsidR="00237144" w:rsidRDefault="00237144" w:rsidP="001D0DF0">
      <w:pPr>
        <w:ind w:firstLine="709"/>
        <w:jc w:val="both"/>
      </w:pPr>
      <w:r>
        <w:t>3.</w:t>
      </w:r>
      <w:r>
        <w:tab/>
        <w:t xml:space="preserve"> «Азбука финансовой грамотности» (СберKids). Формат: мобильное приложение, интерактивные задания. Сходства: интерактивность, игровые задания, обучение через практику. Отличия: ориентировано на детей старшего возраста (7+), менее гибкое интеграция в образовательный процесс ДОУ. </w:t>
      </w:r>
    </w:p>
    <w:p w14:paraId="1926FB66" w14:textId="77777777" w:rsidR="00237144" w:rsidRDefault="00237144" w:rsidP="001D0DF0">
      <w:pPr>
        <w:ind w:firstLine="709"/>
        <w:jc w:val="both"/>
      </w:pPr>
      <w:r>
        <w:t>4.</w:t>
      </w:r>
      <w:r>
        <w:tab/>
        <w:t xml:space="preserve">«Экономика для малышей» (авторские разработки педагогов). Формат: печатные пособия, сценарии занятий. Сходства: тематическое деление, дидактические игры. Отличия: отсутствие цифрового интерактивного компонента, менее современный формат. </w:t>
      </w:r>
    </w:p>
    <w:p w14:paraId="07873F9D" w14:textId="77777777" w:rsidR="00237144" w:rsidRDefault="00237144" w:rsidP="001D0DF0">
      <w:pPr>
        <w:ind w:firstLine="709"/>
        <w:jc w:val="both"/>
      </w:pPr>
      <w:r>
        <w:t xml:space="preserve">Преимущества </w:t>
      </w:r>
      <w:r w:rsidRPr="00237144">
        <w:t>ЭОР «Простоквашино. Первые финансы»</w:t>
      </w:r>
      <w:r w:rsidR="00C01181">
        <w:t>:</w:t>
      </w:r>
    </w:p>
    <w:p w14:paraId="6AA02F6B" w14:textId="77777777" w:rsidR="00237144" w:rsidRDefault="00237144" w:rsidP="001D0DF0">
      <w:pPr>
        <w:ind w:firstLine="709"/>
        <w:jc w:val="both"/>
      </w:pPr>
      <w:r>
        <w:t>Комплексность: объединяет видео, интерактивные игровые задания и дополнительные материалы для педагогов и родителей</w:t>
      </w:r>
      <w:r w:rsidR="00913DE6">
        <w:t xml:space="preserve"> (весь материал является авторскими разработками)</w:t>
      </w:r>
      <w:r>
        <w:t>.</w:t>
      </w:r>
      <w:r w:rsidR="00913DE6">
        <w:t xml:space="preserve"> </w:t>
      </w:r>
      <w:r>
        <w:t xml:space="preserve">Структурированность: чёткое деление на тематические </w:t>
      </w:r>
      <w:r w:rsidR="002334EF">
        <w:t>уроки</w:t>
      </w:r>
      <w:r>
        <w:t xml:space="preserve"> </w:t>
      </w:r>
      <w:r w:rsidR="002334EF">
        <w:t>(кейсы</w:t>
      </w:r>
      <w:r>
        <w:t xml:space="preserve">). Интерактивность: использование цифровых игр, </w:t>
      </w:r>
      <w:r w:rsidR="00913DE6">
        <w:t>пазлов, кроссвордов.</w:t>
      </w:r>
      <w:r>
        <w:t xml:space="preserve"> Доступность: материалы размещены на Яндекс Диске, легко скачать и использовать. Методическая проработанность: прописаны цели, задачи, связь с ФГОС ДО.  </w:t>
      </w:r>
    </w:p>
    <w:p w14:paraId="1E47FD5B" w14:textId="77777777" w:rsidR="003C29B0" w:rsidRDefault="00822377" w:rsidP="001D0DF0">
      <w:pPr>
        <w:ind w:firstLine="709"/>
        <w:jc w:val="both"/>
      </w:pPr>
      <w:r w:rsidRPr="00B42240">
        <w:t>Таким образом, аналоговый анализ продуктов, находящихся в свободном доступе показал отсутствие педагогических разработок, созданных на основе системного подхода, интерактивных технологий</w:t>
      </w:r>
      <w:r w:rsidR="00011D53">
        <w:t xml:space="preserve"> и технологий визуализации</w:t>
      </w:r>
      <w:r w:rsidRPr="00B42240">
        <w:t xml:space="preserve">. </w:t>
      </w:r>
    </w:p>
    <w:p w14:paraId="4ACF4B99" w14:textId="77777777" w:rsidR="003C29B0" w:rsidRDefault="003C29B0" w:rsidP="001D0DF0">
      <w:pPr>
        <w:ind w:firstLine="709"/>
        <w:jc w:val="both"/>
      </w:pPr>
      <w:r w:rsidRPr="003C29B0">
        <w:t>Вывод: Результаты проведенного анализа подтверждают, что представленный ЭОР «Простоквашино. Первые финансы» является принципиально новым инновационным</w:t>
      </w:r>
      <w:r>
        <w:t>,</w:t>
      </w:r>
      <w:r w:rsidRPr="003C29B0">
        <w:t xml:space="preserve"> качественным и структурированным продуктом, который успешно сочетает традиционные</w:t>
      </w:r>
      <w:r w:rsidR="00C01181">
        <w:t xml:space="preserve"> </w:t>
      </w:r>
      <w:r w:rsidRPr="003C29B0">
        <w:t>и современные формы обучения. Его главное преимущество – комплексный подход и удобство использования в образовательном процессе ДОУ.   При доработке технической составляющей и расширении форматов продукт может стать одним из лидеров в нише финансовой грамотности для дошкольников.</w:t>
      </w:r>
    </w:p>
    <w:p w14:paraId="0D9407A0" w14:textId="77777777" w:rsidR="00941D01" w:rsidRPr="00DC44D7" w:rsidRDefault="00941D01" w:rsidP="00D63470">
      <w:pPr>
        <w:pStyle w:val="aa"/>
        <w:numPr>
          <w:ilvl w:val="1"/>
          <w:numId w:val="28"/>
        </w:numPr>
        <w:ind w:left="0" w:firstLine="709"/>
        <w:jc w:val="both"/>
        <w:rPr>
          <w:i/>
          <w:u w:val="single"/>
        </w:rPr>
      </w:pPr>
      <w:r w:rsidRPr="00DC44D7">
        <w:rPr>
          <w:i/>
          <w:u w:val="single"/>
        </w:rPr>
        <w:t xml:space="preserve">Описание эффектов, которые получены от внедрения продукта инновационной деятельности, и их корреляции с </w:t>
      </w:r>
      <w:r w:rsidRPr="00DC44D7">
        <w:rPr>
          <w:i/>
          <w:spacing w:val="-5"/>
          <w:u w:val="single"/>
        </w:rPr>
        <w:t>национальными целями и стратегическими задачами развития образования в Российской Федерации</w:t>
      </w:r>
      <w:r w:rsidRPr="00DC44D7">
        <w:rPr>
          <w:i/>
          <w:u w:val="single"/>
        </w:rPr>
        <w:t>.</w:t>
      </w:r>
    </w:p>
    <w:p w14:paraId="02F52CD7" w14:textId="77777777" w:rsidR="005A7D8C" w:rsidRDefault="005A7D8C" w:rsidP="001D0DF0">
      <w:pPr>
        <w:tabs>
          <w:tab w:val="left" w:pos="1080"/>
        </w:tabs>
        <w:ind w:firstLine="709"/>
        <w:jc w:val="both"/>
      </w:pPr>
      <w:r>
        <w:t xml:space="preserve">Инновационный продукт ЭОР «Простоквашино. Первые финансы» соответствует основным направлениям государственной политики в сфере образования: </w:t>
      </w:r>
    </w:p>
    <w:p w14:paraId="12C5F1ED" w14:textId="77777777" w:rsidR="001D0DF0" w:rsidRDefault="005A7D8C" w:rsidP="001D0DF0">
      <w:pPr>
        <w:tabs>
          <w:tab w:val="left" w:pos="1080"/>
        </w:tabs>
        <w:ind w:firstLine="709"/>
        <w:jc w:val="both"/>
      </w:pPr>
      <w:r>
        <w:t>1.</w:t>
      </w:r>
      <w:r>
        <w:tab/>
        <w:t>Федеральной образовательной программ</w:t>
      </w:r>
      <w:r w:rsidR="008E41E8">
        <w:t>ы</w:t>
      </w:r>
      <w:r>
        <w:t xml:space="preserve"> дошкольного образования, в части реализации образовательной области «Социально-коммуникативное развитие», как создание условий для развития ценностного отношения к труду взрослых, формированию представлений о труде как ценности общества, о разнообразии и взаимосвязи видов труда и профессий, формирования элементов финансовой грамотности, осознания материальных возможностей родителей (законных представителей), ограниченности материальных ресурсов.</w:t>
      </w:r>
      <w:r w:rsidR="001D0DF0">
        <w:t xml:space="preserve"> </w:t>
      </w:r>
    </w:p>
    <w:p w14:paraId="4EDEBEF5" w14:textId="77777777" w:rsidR="005A7D8C" w:rsidRDefault="001D0DF0" w:rsidP="001D0DF0">
      <w:pPr>
        <w:tabs>
          <w:tab w:val="left" w:pos="1080"/>
        </w:tabs>
        <w:ind w:firstLine="709"/>
        <w:jc w:val="both"/>
      </w:pPr>
      <w:r>
        <w:t xml:space="preserve">2. </w:t>
      </w:r>
      <w:r w:rsidR="005A7D8C">
        <w:t>Федеральной рабочей программы воспитания, по направлению «Трудовое воспитание», как фактора формирования у детей способности бережно и уважительно относиться к результатам своего труда и труда других людей.</w:t>
      </w:r>
    </w:p>
    <w:p w14:paraId="52508DC7" w14:textId="77777777" w:rsidR="005A7D8C" w:rsidRDefault="005A7D8C" w:rsidP="001D0DF0">
      <w:pPr>
        <w:tabs>
          <w:tab w:val="left" w:pos="1080"/>
        </w:tabs>
        <w:ind w:firstLine="709"/>
        <w:jc w:val="both"/>
      </w:pPr>
      <w:r>
        <w:t xml:space="preserve">Внедрение электронного образовательного ресурса «Простоквашино. Первые финансы» в практику работы с детьми старшего дошкольного возраста позволило достичь ряда значимых положительных эффектов в области экономического воспитания: </w:t>
      </w:r>
    </w:p>
    <w:p w14:paraId="775BDDC9" w14:textId="77777777" w:rsidR="005A7D8C" w:rsidRDefault="005A7D8C" w:rsidP="001D0DF0">
      <w:pPr>
        <w:pStyle w:val="aa"/>
        <w:numPr>
          <w:ilvl w:val="0"/>
          <w:numId w:val="32"/>
        </w:numPr>
        <w:tabs>
          <w:tab w:val="left" w:pos="709"/>
        </w:tabs>
        <w:ind w:left="0" w:firstLine="851"/>
        <w:jc w:val="both"/>
      </w:pPr>
      <w:r>
        <w:lastRenderedPageBreak/>
        <w:t>Наблюдается повышение уровня осведомленности детей о базовых экономических понятиях, таких как деньги, бюджет, цена, стоимость, сбережения. Использование мультипликации и интерактивных заданий способствует лучшему усвоению материала и формированию первичных представлений об экономике.</w:t>
      </w:r>
    </w:p>
    <w:p w14:paraId="1A5867B3" w14:textId="77777777" w:rsidR="005A7D8C" w:rsidRDefault="005A7D8C" w:rsidP="001D0DF0">
      <w:pPr>
        <w:pStyle w:val="aa"/>
        <w:numPr>
          <w:ilvl w:val="0"/>
          <w:numId w:val="32"/>
        </w:numPr>
        <w:tabs>
          <w:tab w:val="left" w:pos="709"/>
        </w:tabs>
        <w:ind w:left="0" w:firstLine="851"/>
        <w:jc w:val="both"/>
      </w:pPr>
      <w:r>
        <w:t xml:space="preserve">Дети проявляют возросший интерес к экономическим вопросам. ЭОР стимулирует любознательность и побуждает к обсуждению экономических тем с родителями и воспитателями. </w:t>
      </w:r>
    </w:p>
    <w:p w14:paraId="4C8F0549" w14:textId="77777777" w:rsidR="005A7D8C" w:rsidRDefault="005A7D8C" w:rsidP="001D0DF0">
      <w:pPr>
        <w:pStyle w:val="aa"/>
        <w:numPr>
          <w:ilvl w:val="0"/>
          <w:numId w:val="32"/>
        </w:numPr>
        <w:tabs>
          <w:tab w:val="left" w:pos="709"/>
        </w:tabs>
        <w:ind w:left="0" w:firstLine="851"/>
        <w:jc w:val="both"/>
      </w:pPr>
      <w:r>
        <w:t>Отмечается развитие практических навыков, связанных с планированием, выбором и анализом. Игровые ситуации, моделирующие реальные жизненные сценарии, позволяют детям применять полученные знания на практике, принимать решения в условиях ограниченных ресурсов и оценивать последствия своих действий.</w:t>
      </w:r>
    </w:p>
    <w:p w14:paraId="25CA9165" w14:textId="77777777" w:rsidR="005A7D8C" w:rsidRDefault="005A7D8C" w:rsidP="001D0DF0">
      <w:pPr>
        <w:pStyle w:val="aa"/>
        <w:numPr>
          <w:ilvl w:val="0"/>
          <w:numId w:val="32"/>
        </w:numPr>
        <w:tabs>
          <w:tab w:val="left" w:pos="709"/>
        </w:tabs>
        <w:ind w:left="0" w:firstLine="851"/>
        <w:jc w:val="both"/>
      </w:pPr>
      <w:r>
        <w:t>Наблюдается формирование положительного отношения к труду и бережливости. Дети осознают связь между трудом и доходом, учатся ценить деньги и понимать важность разумного потребления.</w:t>
      </w:r>
    </w:p>
    <w:p w14:paraId="67389B4B" w14:textId="77777777" w:rsidR="005A7D8C" w:rsidRDefault="005A7D8C" w:rsidP="001D0DF0">
      <w:pPr>
        <w:tabs>
          <w:tab w:val="left" w:pos="709"/>
        </w:tabs>
        <w:ind w:firstLine="851"/>
        <w:jc w:val="both"/>
      </w:pPr>
      <w:r>
        <w:t>В целом, внедрение ЭОР «Простоквашино. Первые финансы» является эффективным инструментом экономического воспитания старших дошкольников, способствующим формированию у них базовых экономических знаний, навыков и позитивных ценностных ориентаций.</w:t>
      </w:r>
    </w:p>
    <w:p w14:paraId="01AA70A7" w14:textId="77777777" w:rsidR="00941D01" w:rsidRPr="00DC44D7" w:rsidRDefault="00ED7810" w:rsidP="001D0DF0">
      <w:pPr>
        <w:tabs>
          <w:tab w:val="left" w:pos="1080"/>
        </w:tabs>
        <w:ind w:firstLine="709"/>
        <w:jc w:val="both"/>
        <w:rPr>
          <w:i/>
          <w:u w:val="single"/>
        </w:rPr>
      </w:pPr>
      <w:r w:rsidRPr="00DF33FF">
        <w:rPr>
          <w:i/>
        </w:rPr>
        <w:t>3.5.  </w:t>
      </w:r>
      <w:r w:rsidR="00941D01" w:rsidRPr="00DC44D7">
        <w:rPr>
          <w:i/>
          <w:u w:val="single"/>
        </w:rPr>
        <w:t>Технологи</w:t>
      </w:r>
      <w:r w:rsidRPr="00DC44D7">
        <w:rPr>
          <w:i/>
          <w:u w:val="single"/>
        </w:rPr>
        <w:t>и</w:t>
      </w:r>
      <w:r w:rsidR="00941D01" w:rsidRPr="00DC44D7">
        <w:rPr>
          <w:i/>
          <w:u w:val="single"/>
        </w:rPr>
        <w:t xml:space="preserve"> внедрения продукта инновационной деятельности, в том числе описание рисков использования</w:t>
      </w:r>
      <w:r w:rsidRPr="00DC44D7">
        <w:rPr>
          <w:i/>
          <w:u w:val="single"/>
        </w:rPr>
        <w:t xml:space="preserve"> продукта инновационной деятельности</w:t>
      </w:r>
      <w:r w:rsidR="00941D01" w:rsidRPr="00DC44D7">
        <w:rPr>
          <w:i/>
          <w:u w:val="single"/>
        </w:rPr>
        <w:t xml:space="preserve">, в </w:t>
      </w:r>
      <w:r w:rsidRPr="00DC44D7">
        <w:rPr>
          <w:i/>
          <w:u w:val="single"/>
        </w:rPr>
        <w:t>иных</w:t>
      </w:r>
      <w:r w:rsidR="00941D01" w:rsidRPr="00DC44D7">
        <w:rPr>
          <w:i/>
          <w:u w:val="single"/>
        </w:rPr>
        <w:t xml:space="preserve"> образовательных организациях.</w:t>
      </w:r>
    </w:p>
    <w:p w14:paraId="02B0796F" w14:textId="77777777" w:rsidR="005C2020" w:rsidRDefault="005C2020" w:rsidP="001D0DF0">
      <w:pPr>
        <w:spacing w:after="37"/>
        <w:ind w:left="-10" w:firstLine="709"/>
        <w:jc w:val="both"/>
        <w:rPr>
          <w:color w:val="000000"/>
        </w:rPr>
      </w:pPr>
      <w:r w:rsidRPr="0018335B">
        <w:rPr>
          <w:color w:val="000000"/>
        </w:rPr>
        <w:t>Внедрение в практику работы педагогов детских садов</w:t>
      </w:r>
      <w:r>
        <w:rPr>
          <w:color w:val="000000"/>
        </w:rPr>
        <w:t xml:space="preserve"> </w:t>
      </w:r>
      <w:r w:rsidRPr="0028422B">
        <w:rPr>
          <w:color w:val="000000"/>
        </w:rPr>
        <w:t>ЭОР «Простоквашино. Первые финансы»</w:t>
      </w:r>
      <w:r w:rsidRPr="0018335B">
        <w:rPr>
          <w:color w:val="000000"/>
        </w:rPr>
        <w:t>, ориентировано как на развитие информационно-коммуникационных компетенций педагогов, та</w:t>
      </w:r>
      <w:r w:rsidRPr="0018335B">
        <w:t xml:space="preserve">к и на повышение качества образовательного процесса за счет использования цифровых технологий и инструментов, способствующих вовлечению и мотивации детей дошкольного возраста к изучению основ финансовой </w:t>
      </w:r>
      <w:r>
        <w:t>грамотности и воспитанию финансовой культуры</w:t>
      </w:r>
      <w:r w:rsidRPr="0018335B">
        <w:t>.</w:t>
      </w:r>
      <w:r w:rsidR="001D0DF0">
        <w:t xml:space="preserve"> </w:t>
      </w:r>
      <w:r w:rsidRPr="0018335B">
        <w:rPr>
          <w:color w:val="000000"/>
        </w:rPr>
        <w:t xml:space="preserve">Системный подход в применении </w:t>
      </w:r>
      <w:r w:rsidRPr="0028422B">
        <w:rPr>
          <w:color w:val="000000"/>
        </w:rPr>
        <w:t xml:space="preserve">ЭОР </w:t>
      </w:r>
      <w:r w:rsidRPr="0018335B">
        <w:rPr>
          <w:color w:val="000000"/>
        </w:rPr>
        <w:t xml:space="preserve">позволяет повысить имидж педагога и учреждения, а, следовательно, и имидж детского сада.  </w:t>
      </w:r>
    </w:p>
    <w:p w14:paraId="2B7F23DB" w14:textId="77777777" w:rsidR="007152AF" w:rsidRDefault="005C2020" w:rsidP="00167B51">
      <w:pPr>
        <w:spacing w:after="37"/>
        <w:ind w:left="-10" w:firstLine="709"/>
        <w:jc w:val="both"/>
        <w:rPr>
          <w:color w:val="000000"/>
        </w:rPr>
      </w:pPr>
      <w:r w:rsidRPr="00D310EA">
        <w:rPr>
          <w:color w:val="000000"/>
        </w:rPr>
        <w:t>Для наиболее успешной работы необходимо включать предложенные материалы кейсов (уроков) в образовательный процесс по усвоению содержания деятельности, направленной на формирование знаний и навыков в области финансовой грамотности</w:t>
      </w:r>
      <w:r>
        <w:rPr>
          <w:color w:val="000000"/>
        </w:rPr>
        <w:t xml:space="preserve"> и воспитание финансовой культуры. </w:t>
      </w:r>
      <w:r w:rsidRPr="00D310EA">
        <w:rPr>
          <w:color w:val="000000"/>
        </w:rPr>
        <w:t>Также, представленные кейсы рекомендуется применять как вспомогательный материал в ходе образовательной деятельности, как отдельные игры и задания для закрепления образовательного содержания и, как материал для совместной деятельности ребенка с родителями вне детского сада. Главное – подавать информацию дозированно, не перегружая ребенка сложными терминами. Оптимальный режим работы дете</w:t>
      </w:r>
      <w:r>
        <w:rPr>
          <w:color w:val="000000"/>
        </w:rPr>
        <w:t>й</w:t>
      </w:r>
      <w:r w:rsidRPr="00D310EA">
        <w:rPr>
          <w:color w:val="000000"/>
        </w:rPr>
        <w:t xml:space="preserve"> с ЭОР «Простоквашино. Первые финансы» по одной теме/уроку —</w:t>
      </w:r>
      <w:r w:rsidR="00167B51">
        <w:rPr>
          <w:color w:val="000000"/>
        </w:rPr>
        <w:br/>
        <w:t>1-2</w:t>
      </w:r>
      <w:r w:rsidRPr="00D310EA">
        <w:rPr>
          <w:color w:val="000000"/>
        </w:rPr>
        <w:t xml:space="preserve"> раза в месяц. При этом необходимо в процессе повседневной деятельности закреплять экономические знания детей.</w:t>
      </w:r>
      <w:r w:rsidR="00167B51">
        <w:rPr>
          <w:color w:val="000000"/>
        </w:rPr>
        <w:t xml:space="preserve"> </w:t>
      </w:r>
      <w:r w:rsidRPr="0018335B">
        <w:rPr>
          <w:color w:val="000000"/>
        </w:rPr>
        <w:t xml:space="preserve">Инновационный продукт </w:t>
      </w:r>
      <w:r w:rsidRPr="0028422B">
        <w:rPr>
          <w:color w:val="000000"/>
        </w:rPr>
        <w:t>ЭОР «Простоквашино. Первые финансы»</w:t>
      </w:r>
      <w:r>
        <w:rPr>
          <w:color w:val="000000"/>
        </w:rPr>
        <w:t xml:space="preserve"> </w:t>
      </w:r>
      <w:r w:rsidRPr="0018335B">
        <w:rPr>
          <w:color w:val="000000"/>
        </w:rPr>
        <w:t xml:space="preserve">прошел испытания в группах детского сада в процессе образовательной деятельности педагогов с детьми и вне детского сада – в совместной деятельности </w:t>
      </w:r>
      <w:r w:rsidR="007152AF">
        <w:rPr>
          <w:color w:val="000000"/>
        </w:rPr>
        <w:t xml:space="preserve">                        </w:t>
      </w:r>
      <w:r w:rsidRPr="0018335B">
        <w:rPr>
          <w:color w:val="000000"/>
        </w:rPr>
        <w:t>с родителями.</w:t>
      </w:r>
    </w:p>
    <w:p w14:paraId="472F44BC" w14:textId="60F8FDC2" w:rsidR="005C2020" w:rsidRPr="0018335B" w:rsidRDefault="005C2020" w:rsidP="00167B51">
      <w:pPr>
        <w:spacing w:after="37"/>
        <w:ind w:left="-10" w:firstLine="709"/>
        <w:jc w:val="both"/>
        <w:rPr>
          <w:rStyle w:val="af4"/>
          <w:b w:val="0"/>
          <w:color w:val="333333"/>
          <w:shd w:val="clear" w:color="auto" w:fill="FFFFFF"/>
        </w:rPr>
      </w:pPr>
      <w:r w:rsidRPr="0018335B">
        <w:rPr>
          <w:rStyle w:val="af4"/>
          <w:b w:val="0"/>
          <w:color w:val="333333"/>
          <w:shd w:val="clear" w:color="auto" w:fill="FFFFFF"/>
        </w:rPr>
        <w:t>Риски внедрения продукта в другие ДОО</w:t>
      </w:r>
      <w:r w:rsidR="00167B51">
        <w:rPr>
          <w:rStyle w:val="af4"/>
          <w:b w:val="0"/>
          <w:color w:val="333333"/>
          <w:shd w:val="clear" w:color="auto" w:fill="FFFFFF"/>
        </w:rPr>
        <w:t>:</w:t>
      </w:r>
    </w:p>
    <w:p w14:paraId="7B6CAD9D" w14:textId="77777777" w:rsidR="005C2020" w:rsidRDefault="005C2020" w:rsidP="001D0DF0">
      <w:pPr>
        <w:ind w:firstLine="709"/>
        <w:jc w:val="both"/>
        <w:rPr>
          <w:rStyle w:val="af4"/>
          <w:b w:val="0"/>
          <w:color w:val="333333"/>
          <w:shd w:val="clear" w:color="auto" w:fill="FFFFFF"/>
        </w:rPr>
      </w:pPr>
      <w:r w:rsidRPr="0018335B">
        <w:rPr>
          <w:rStyle w:val="af4"/>
          <w:b w:val="0"/>
          <w:color w:val="333333"/>
          <w:shd w:val="clear" w:color="auto" w:fill="FFFFFF"/>
        </w:rPr>
        <w:t xml:space="preserve">Внедрение цифровых продуктов в дошкольные организации, несмотря на очевидные преимущества, сопряжено с рядом рисков, которые необходимо тщательно анализировать и учитывать на этапе планирования и реализации. Одним из ключевых рисков является перегрузка детей информацией и зависимость от экранов. Чрезмерное использование цифровых устройств может негативно сказаться на развитии мелкой моторики, внимательности, способности к концентрации и социальным навыкам. </w:t>
      </w:r>
    </w:p>
    <w:p w14:paraId="134D69FB" w14:textId="77777777" w:rsidR="005C2020" w:rsidRDefault="005C2020" w:rsidP="001D0DF0">
      <w:pPr>
        <w:ind w:firstLine="709"/>
        <w:jc w:val="both"/>
        <w:rPr>
          <w:rStyle w:val="af4"/>
          <w:b w:val="0"/>
          <w:color w:val="333333"/>
          <w:shd w:val="clear" w:color="auto" w:fill="FFFFFF"/>
        </w:rPr>
      </w:pPr>
      <w:r w:rsidRPr="0018335B">
        <w:rPr>
          <w:rStyle w:val="af4"/>
          <w:b w:val="0"/>
          <w:color w:val="333333"/>
          <w:shd w:val="clear" w:color="auto" w:fill="FFFFFF"/>
        </w:rPr>
        <w:t xml:space="preserve">Другой важный риск связан с обеспечением безопасности детей в цифровой среде. Неконтролируемый доступ к интернету может подвергнуть их воздействию нежелательного контента, кибербуллингу и другим онлайн-угрозам. </w:t>
      </w:r>
      <w:r w:rsidR="00167B51">
        <w:rPr>
          <w:rStyle w:val="af4"/>
          <w:b w:val="0"/>
          <w:color w:val="333333"/>
          <w:shd w:val="clear" w:color="auto" w:fill="FFFFFF"/>
        </w:rPr>
        <w:br/>
      </w:r>
      <w:r w:rsidRPr="0018335B">
        <w:rPr>
          <w:rStyle w:val="af4"/>
          <w:b w:val="0"/>
          <w:color w:val="333333"/>
          <w:shd w:val="clear" w:color="auto" w:fill="FFFFFF"/>
        </w:rPr>
        <w:lastRenderedPageBreak/>
        <w:t>Преодоление этих рисков требует комплексного подхода</w:t>
      </w:r>
      <w:r w:rsidR="00167B51">
        <w:rPr>
          <w:rStyle w:val="af4"/>
          <w:b w:val="0"/>
          <w:color w:val="333333"/>
          <w:shd w:val="clear" w:color="auto" w:fill="FFFFFF"/>
        </w:rPr>
        <w:t>:</w:t>
      </w:r>
      <w:r w:rsidRPr="0018335B">
        <w:rPr>
          <w:rStyle w:val="af4"/>
          <w:b w:val="0"/>
          <w:color w:val="333333"/>
          <w:shd w:val="clear" w:color="auto" w:fill="FFFFFF"/>
        </w:rPr>
        <w:t xml:space="preserve"> </w:t>
      </w:r>
    </w:p>
    <w:p w14:paraId="1BE78519" w14:textId="77777777" w:rsidR="005C2020" w:rsidRPr="001D0DF0" w:rsidRDefault="005C2020" w:rsidP="001D0DF0">
      <w:pPr>
        <w:pStyle w:val="aa"/>
        <w:numPr>
          <w:ilvl w:val="0"/>
          <w:numId w:val="34"/>
        </w:numPr>
        <w:tabs>
          <w:tab w:val="left" w:pos="709"/>
        </w:tabs>
        <w:ind w:left="0" w:firstLine="851"/>
        <w:jc w:val="both"/>
        <w:rPr>
          <w:bCs/>
        </w:rPr>
      </w:pPr>
      <w:r w:rsidRPr="001D0DF0">
        <w:rPr>
          <w:bCs/>
        </w:rPr>
        <w:t>Ограничи</w:t>
      </w:r>
      <w:r w:rsidR="001B2C0C" w:rsidRPr="001D0DF0">
        <w:rPr>
          <w:bCs/>
        </w:rPr>
        <w:t>вать</w:t>
      </w:r>
      <w:r w:rsidRPr="001D0DF0">
        <w:rPr>
          <w:bCs/>
        </w:rPr>
        <w:t xml:space="preserve"> время, проводимое детьми за экранами,</w:t>
      </w:r>
      <w:r w:rsidR="001D0DF0">
        <w:rPr>
          <w:bCs/>
        </w:rPr>
        <w:t xml:space="preserve"> у</w:t>
      </w:r>
      <w:r w:rsidRPr="001D0DF0">
        <w:rPr>
          <w:bCs/>
        </w:rPr>
        <w:t>стан</w:t>
      </w:r>
      <w:r w:rsidR="001B2C0C" w:rsidRPr="001D0DF0">
        <w:rPr>
          <w:bCs/>
        </w:rPr>
        <w:t xml:space="preserve">авливать </w:t>
      </w:r>
      <w:r w:rsidRPr="001D0DF0">
        <w:rPr>
          <w:bCs/>
        </w:rPr>
        <w:t>строгий родительский контроль</w:t>
      </w:r>
    </w:p>
    <w:p w14:paraId="1BE9CB6E" w14:textId="77777777" w:rsidR="005C2020" w:rsidRPr="003C1963" w:rsidRDefault="005C2020" w:rsidP="001D0DF0">
      <w:pPr>
        <w:pStyle w:val="aa"/>
        <w:numPr>
          <w:ilvl w:val="0"/>
          <w:numId w:val="34"/>
        </w:numPr>
        <w:tabs>
          <w:tab w:val="left" w:pos="709"/>
        </w:tabs>
        <w:ind w:left="0" w:firstLine="851"/>
        <w:jc w:val="both"/>
        <w:rPr>
          <w:bCs/>
        </w:rPr>
      </w:pPr>
      <w:r w:rsidRPr="003C1963">
        <w:rPr>
          <w:bCs/>
        </w:rPr>
        <w:t xml:space="preserve">Обучать детей правилам безопасного поведения в интернете и регулярно проводить беседы о возможных рисках. </w:t>
      </w:r>
    </w:p>
    <w:p w14:paraId="732DE90A" w14:textId="77777777" w:rsidR="005C2020" w:rsidRPr="0018335B" w:rsidRDefault="005C2020" w:rsidP="001D0DF0">
      <w:pPr>
        <w:ind w:firstLine="709"/>
        <w:jc w:val="both"/>
        <w:rPr>
          <w:rStyle w:val="af4"/>
          <w:b w:val="0"/>
          <w:color w:val="333333"/>
          <w:shd w:val="clear" w:color="auto" w:fill="FFFFFF"/>
        </w:rPr>
      </w:pPr>
      <w:r w:rsidRPr="0018335B">
        <w:rPr>
          <w:rStyle w:val="af4"/>
          <w:b w:val="0"/>
          <w:color w:val="333333"/>
          <w:shd w:val="clear" w:color="auto" w:fill="FFFFFF"/>
        </w:rPr>
        <w:t xml:space="preserve">Устранение всех рисков – залог успешного внедрения УМК в дошкольную организацию. </w:t>
      </w:r>
    </w:p>
    <w:p w14:paraId="435219AC" w14:textId="77777777" w:rsidR="00941D01" w:rsidRPr="00B42240" w:rsidRDefault="00941D01" w:rsidP="001D0DF0">
      <w:pPr>
        <w:ind w:firstLine="709"/>
        <w:jc w:val="both"/>
      </w:pPr>
      <w:r w:rsidRPr="00B42240">
        <w:t>Представляя заявку на конкурс, гарантируем, что авторы продукта инновационной деятельности:</w:t>
      </w:r>
    </w:p>
    <w:p w14:paraId="3FAFAAD5" w14:textId="77777777" w:rsidR="00941D01" w:rsidRPr="00B42240" w:rsidRDefault="00941D01" w:rsidP="001D0DF0">
      <w:pPr>
        <w:ind w:firstLine="709"/>
        <w:jc w:val="both"/>
      </w:pPr>
      <w:r w:rsidRPr="00B42240">
        <w:t xml:space="preserve">согласны с условиями участия в конкурсе продуктов инновационной деятельности «Импульс»; </w:t>
      </w:r>
    </w:p>
    <w:p w14:paraId="513994EE" w14:textId="77777777" w:rsidR="00941D01" w:rsidRPr="00B42240" w:rsidRDefault="00941D01" w:rsidP="001D0DF0">
      <w:pPr>
        <w:ind w:firstLine="709"/>
        <w:jc w:val="both"/>
      </w:pPr>
      <w:r w:rsidRPr="00B42240">
        <w:t>не претендуют на конфиденциальность представленных материалов;</w:t>
      </w:r>
    </w:p>
    <w:p w14:paraId="2913495A" w14:textId="77777777" w:rsidR="00ED7810" w:rsidRPr="00177318" w:rsidRDefault="00941D01" w:rsidP="001D0DF0">
      <w:pPr>
        <w:ind w:firstLine="709"/>
        <w:jc w:val="both"/>
      </w:pPr>
      <w:r w:rsidRPr="00B42240">
        <w:t xml:space="preserve">принимают на себя обязательства, что представленная в заявке информация </w:t>
      </w:r>
      <w:r w:rsidRPr="00B42240">
        <w:br/>
        <w:t>не нарушает прав интеллектуальной собственности третьих лиц.</w:t>
      </w:r>
    </w:p>
    <w:p w14:paraId="63F1C1D5" w14:textId="77777777" w:rsidR="007F4927" w:rsidRPr="00F650B5" w:rsidRDefault="007F4927" w:rsidP="007F4927">
      <w:pPr>
        <w:spacing w:line="276" w:lineRule="auto"/>
        <w:ind w:right="-6"/>
      </w:pPr>
      <w:r w:rsidRPr="00F650B5">
        <w:t xml:space="preserve">_________________________________________________                       </w:t>
      </w:r>
      <w:r>
        <w:t xml:space="preserve">О.С. Шиловская </w:t>
      </w:r>
    </w:p>
    <w:p w14:paraId="4CA5F4CD" w14:textId="77777777" w:rsidR="007F4927" w:rsidRPr="00495C7F" w:rsidRDefault="007F4927" w:rsidP="007F4927">
      <w:pPr>
        <w:spacing w:line="276" w:lineRule="auto"/>
        <w:ind w:right="-6"/>
        <w:jc w:val="both"/>
        <w:rPr>
          <w:sz w:val="18"/>
        </w:rPr>
      </w:pPr>
      <w:r w:rsidRPr="00495C7F">
        <w:rPr>
          <w:sz w:val="18"/>
        </w:rPr>
        <w:t xml:space="preserve">подпись/и автора/ов продукта инновационной деятельности                            </w:t>
      </w:r>
      <w:r>
        <w:rPr>
          <w:sz w:val="18"/>
        </w:rPr>
        <w:t xml:space="preserve">                    </w:t>
      </w:r>
      <w:r w:rsidRPr="00495C7F">
        <w:rPr>
          <w:sz w:val="18"/>
        </w:rPr>
        <w:t xml:space="preserve">    расшифровка подписи</w:t>
      </w:r>
    </w:p>
    <w:p w14:paraId="15AD2FF2" w14:textId="77777777" w:rsidR="007F4927" w:rsidRPr="00F650B5" w:rsidRDefault="007F4927" w:rsidP="007F4927">
      <w:pPr>
        <w:spacing w:line="276" w:lineRule="auto"/>
        <w:ind w:right="-6"/>
      </w:pPr>
      <w:r w:rsidRPr="00F650B5">
        <w:t>____________________________________</w:t>
      </w:r>
      <w:r>
        <w:t>________                                  Е.Л. Тимофеева</w:t>
      </w:r>
    </w:p>
    <w:p w14:paraId="301517BA" w14:textId="77777777" w:rsidR="007F4927" w:rsidRPr="00495C7F" w:rsidRDefault="007F4927" w:rsidP="007F4927">
      <w:pPr>
        <w:spacing w:line="276" w:lineRule="auto"/>
        <w:ind w:right="-6"/>
        <w:jc w:val="both"/>
        <w:rPr>
          <w:sz w:val="18"/>
        </w:rPr>
      </w:pPr>
      <w:r w:rsidRPr="00495C7F">
        <w:rPr>
          <w:sz w:val="18"/>
        </w:rPr>
        <w:t xml:space="preserve">подпись/и автора/ов продукта инновационной деятельности                            </w:t>
      </w:r>
      <w:r>
        <w:rPr>
          <w:sz w:val="18"/>
        </w:rPr>
        <w:t xml:space="preserve">                    </w:t>
      </w:r>
      <w:r w:rsidRPr="00495C7F">
        <w:rPr>
          <w:sz w:val="18"/>
        </w:rPr>
        <w:t xml:space="preserve">    расшифровка подписи</w:t>
      </w:r>
    </w:p>
    <w:p w14:paraId="343C18FB" w14:textId="77777777" w:rsidR="007F4927" w:rsidRPr="00F650B5" w:rsidRDefault="007F4927" w:rsidP="007F4927">
      <w:pPr>
        <w:spacing w:line="276" w:lineRule="auto"/>
        <w:ind w:right="-6"/>
      </w:pPr>
      <w:r w:rsidRPr="00F650B5">
        <w:t xml:space="preserve">____________________________________________                       </w:t>
      </w:r>
      <w:r>
        <w:t xml:space="preserve">           О.И. Смирницкая</w:t>
      </w:r>
    </w:p>
    <w:p w14:paraId="009729EF" w14:textId="77777777" w:rsidR="007F4927" w:rsidRPr="00495C7F" w:rsidRDefault="007F4927" w:rsidP="007F4927">
      <w:pPr>
        <w:spacing w:line="276" w:lineRule="auto"/>
        <w:ind w:right="-6"/>
        <w:jc w:val="both"/>
        <w:rPr>
          <w:sz w:val="18"/>
        </w:rPr>
      </w:pPr>
      <w:r w:rsidRPr="00495C7F">
        <w:rPr>
          <w:sz w:val="18"/>
        </w:rPr>
        <w:t xml:space="preserve">подпись/и автора/ов продукта инновационной деятельности                            </w:t>
      </w:r>
      <w:r>
        <w:rPr>
          <w:sz w:val="18"/>
        </w:rPr>
        <w:t xml:space="preserve">                    </w:t>
      </w:r>
      <w:r w:rsidRPr="00495C7F">
        <w:rPr>
          <w:sz w:val="18"/>
        </w:rPr>
        <w:t xml:space="preserve">    расшифровка подписи</w:t>
      </w:r>
    </w:p>
    <w:p w14:paraId="423053A5" w14:textId="77777777" w:rsidR="007F4927" w:rsidRPr="00F650B5" w:rsidRDefault="007F4927" w:rsidP="007F4927">
      <w:pPr>
        <w:spacing w:line="276" w:lineRule="auto"/>
        <w:ind w:right="-6"/>
      </w:pPr>
      <w:r w:rsidRPr="00F650B5">
        <w:t xml:space="preserve">___________________________________________                       </w:t>
      </w:r>
      <w:r>
        <w:t xml:space="preserve">             Ю.Ю. Скрипченко</w:t>
      </w:r>
    </w:p>
    <w:p w14:paraId="5305C605" w14:textId="77777777" w:rsidR="007F4927" w:rsidRPr="00495C7F" w:rsidRDefault="007F4927" w:rsidP="007F4927">
      <w:pPr>
        <w:spacing w:line="276" w:lineRule="auto"/>
        <w:ind w:right="-6"/>
        <w:jc w:val="both"/>
        <w:rPr>
          <w:sz w:val="18"/>
        </w:rPr>
      </w:pPr>
      <w:r w:rsidRPr="00495C7F">
        <w:rPr>
          <w:sz w:val="18"/>
        </w:rPr>
        <w:t xml:space="preserve">подпись/и автора/ов продукта инновационной деятельности                            </w:t>
      </w:r>
      <w:r>
        <w:rPr>
          <w:sz w:val="18"/>
        </w:rPr>
        <w:t xml:space="preserve">                    </w:t>
      </w:r>
      <w:r w:rsidRPr="00495C7F">
        <w:rPr>
          <w:sz w:val="18"/>
        </w:rPr>
        <w:t xml:space="preserve">    расшифровка подписи</w:t>
      </w:r>
    </w:p>
    <w:p w14:paraId="1F8A9465" w14:textId="77777777" w:rsidR="007F4927" w:rsidRPr="00495C7F" w:rsidRDefault="007F4927" w:rsidP="007F4927">
      <w:pPr>
        <w:spacing w:line="276" w:lineRule="auto"/>
        <w:ind w:right="-6"/>
        <w:jc w:val="both"/>
        <w:rPr>
          <w:sz w:val="14"/>
        </w:rPr>
      </w:pPr>
      <w:r w:rsidRPr="00495C7F">
        <w:rPr>
          <w:sz w:val="14"/>
        </w:rPr>
        <w:t xml:space="preserve">                                                                               </w:t>
      </w:r>
    </w:p>
    <w:p w14:paraId="226BB3B8" w14:textId="77777777" w:rsidR="007F4927" w:rsidRPr="00F650B5" w:rsidRDefault="007F4927" w:rsidP="007F4927">
      <w:pPr>
        <w:spacing w:line="276" w:lineRule="auto"/>
        <w:ind w:right="-6"/>
      </w:pPr>
      <w:r w:rsidRPr="00F650B5">
        <w:t>________</w:t>
      </w:r>
      <w:r>
        <w:t>______________________</w:t>
      </w:r>
      <w:r w:rsidRPr="00F650B5">
        <w:t xml:space="preserve">____________                          </w:t>
      </w:r>
      <w:r>
        <w:t xml:space="preserve">          </w:t>
      </w:r>
      <w:r w:rsidRPr="00F650B5">
        <w:t xml:space="preserve">  </w:t>
      </w:r>
      <w:r>
        <w:t>Г.Н. Кипрушенкова</w:t>
      </w:r>
    </w:p>
    <w:p w14:paraId="18DA6932" w14:textId="77777777" w:rsidR="007F4927" w:rsidRPr="00495C7F" w:rsidRDefault="007F4927" w:rsidP="007F4927">
      <w:pPr>
        <w:spacing w:line="276" w:lineRule="auto"/>
        <w:ind w:right="-6"/>
        <w:jc w:val="both"/>
        <w:rPr>
          <w:sz w:val="18"/>
        </w:rPr>
      </w:pPr>
      <w:r>
        <w:rPr>
          <w:sz w:val="18"/>
        </w:rPr>
        <w:t xml:space="preserve">                                    заведующий</w:t>
      </w:r>
      <w:r w:rsidRPr="00495C7F">
        <w:rPr>
          <w:sz w:val="18"/>
        </w:rPr>
        <w:t xml:space="preserve">     </w:t>
      </w:r>
      <w:r>
        <w:rPr>
          <w:sz w:val="18"/>
        </w:rPr>
        <w:t xml:space="preserve">              </w:t>
      </w:r>
      <w:r w:rsidRPr="00495C7F">
        <w:rPr>
          <w:sz w:val="18"/>
        </w:rPr>
        <w:t xml:space="preserve">                </w:t>
      </w:r>
      <w:r>
        <w:rPr>
          <w:sz w:val="18"/>
        </w:rPr>
        <w:t xml:space="preserve">                          </w:t>
      </w:r>
      <w:r w:rsidRPr="00495C7F">
        <w:rPr>
          <w:sz w:val="18"/>
        </w:rPr>
        <w:t xml:space="preserve">                      </w:t>
      </w:r>
      <w:r>
        <w:rPr>
          <w:sz w:val="18"/>
        </w:rPr>
        <w:t xml:space="preserve">         </w:t>
      </w:r>
      <w:r w:rsidRPr="00495C7F">
        <w:rPr>
          <w:sz w:val="18"/>
        </w:rPr>
        <w:t xml:space="preserve"> расшифровка подписи</w:t>
      </w:r>
    </w:p>
    <w:p w14:paraId="0E02645B" w14:textId="77777777" w:rsidR="007F4927" w:rsidRPr="00495C7F" w:rsidRDefault="007F4927" w:rsidP="007F4927">
      <w:pPr>
        <w:spacing w:line="276" w:lineRule="auto"/>
        <w:ind w:right="-6"/>
        <w:jc w:val="both"/>
        <w:rPr>
          <w:sz w:val="20"/>
        </w:rPr>
      </w:pPr>
      <w:r w:rsidRPr="00495C7F">
        <w:rPr>
          <w:sz w:val="20"/>
        </w:rPr>
        <w:t xml:space="preserve">                                           м.п.                                             </w:t>
      </w:r>
    </w:p>
    <w:p w14:paraId="0CD0AB96" w14:textId="77777777" w:rsidR="007F4927" w:rsidRPr="00495C7F" w:rsidRDefault="007F4927" w:rsidP="007F4927">
      <w:pPr>
        <w:spacing w:line="276" w:lineRule="auto"/>
        <w:ind w:right="-6"/>
        <w:jc w:val="both"/>
        <w:rPr>
          <w:sz w:val="20"/>
        </w:rPr>
      </w:pPr>
    </w:p>
    <w:p w14:paraId="3C5359A2" w14:textId="77777777" w:rsidR="007F4927" w:rsidRPr="00F650B5" w:rsidRDefault="007F4927" w:rsidP="007F4927">
      <w:pPr>
        <w:spacing w:line="276" w:lineRule="auto"/>
        <w:ind w:right="-6"/>
        <w:jc w:val="right"/>
      </w:pPr>
      <w:r w:rsidRPr="00F650B5">
        <w:t>«_____»_____________________20</w:t>
      </w:r>
      <w:r>
        <w:t>26</w:t>
      </w:r>
      <w:r w:rsidRPr="00F650B5">
        <w:t>г.</w:t>
      </w:r>
    </w:p>
    <w:p w14:paraId="64A261E8" w14:textId="77777777" w:rsidR="00941D01" w:rsidRPr="00495C7F" w:rsidRDefault="00941D01" w:rsidP="001D0DF0">
      <w:pPr>
        <w:ind w:right="-6" w:firstLine="709"/>
        <w:jc w:val="both"/>
        <w:rPr>
          <w:sz w:val="20"/>
        </w:rPr>
      </w:pPr>
    </w:p>
    <w:sectPr w:rsidR="00941D01" w:rsidRPr="00495C7F" w:rsidSect="003C1963">
      <w:headerReference w:type="default" r:id="rId15"/>
      <w:footnotePr>
        <w:numRestart w:val="eachSect"/>
      </w:footnotePr>
      <w:pgSz w:w="11906" w:h="16838"/>
      <w:pgMar w:top="1134" w:right="850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EA60" w14:textId="77777777" w:rsidR="00674AE7" w:rsidRDefault="00674AE7">
      <w:r>
        <w:separator/>
      </w:r>
    </w:p>
  </w:endnote>
  <w:endnote w:type="continuationSeparator" w:id="0">
    <w:p w14:paraId="242DBDF2" w14:textId="77777777" w:rsidR="00674AE7" w:rsidRDefault="0067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58B90" w14:textId="77777777" w:rsidR="00674AE7" w:rsidRDefault="00674AE7">
      <w:r>
        <w:separator/>
      </w:r>
    </w:p>
  </w:footnote>
  <w:footnote w:type="continuationSeparator" w:id="0">
    <w:p w14:paraId="0B405E43" w14:textId="77777777" w:rsidR="00674AE7" w:rsidRDefault="00674AE7">
      <w:r>
        <w:continuationSeparator/>
      </w:r>
    </w:p>
  </w:footnote>
  <w:footnote w:id="1">
    <w:p w14:paraId="348B4AB6" w14:textId="77777777" w:rsidR="003F3AED" w:rsidRDefault="003F3AED"/>
    <w:p w14:paraId="5EBDF764" w14:textId="77777777" w:rsidR="00941D01" w:rsidRPr="00495C7F" w:rsidRDefault="00941D01" w:rsidP="00941D01">
      <w:pPr>
        <w:pStyle w:val="a8"/>
        <w:ind w:firstLine="426"/>
        <w:jc w:val="both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92FD" w14:textId="77777777" w:rsidR="00941D01" w:rsidRDefault="00941D01" w:rsidP="00DD249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1" type="#_x0000_t75" style="width:11.4pt;height:11.4pt" o:bullet="t">
        <v:imagedata r:id="rId1" o:title="msoDC36"/>
      </v:shape>
    </w:pict>
  </w:numPicBullet>
  <w:abstractNum w:abstractNumId="0" w15:restartNumberingAfterBreak="0">
    <w:nsid w:val="0DFC2D26"/>
    <w:multiLevelType w:val="hybridMultilevel"/>
    <w:tmpl w:val="8ABAA176"/>
    <w:lvl w:ilvl="0" w:tplc="E16C99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DE4A04"/>
    <w:multiLevelType w:val="hybridMultilevel"/>
    <w:tmpl w:val="72F0B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72A5D"/>
    <w:multiLevelType w:val="hybridMultilevel"/>
    <w:tmpl w:val="B4246A1A"/>
    <w:lvl w:ilvl="0" w:tplc="E8663EBA">
      <w:numFmt w:val="bullet"/>
      <w:lvlText w:val="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FA62F0"/>
    <w:multiLevelType w:val="hybridMultilevel"/>
    <w:tmpl w:val="D1F8BA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AD6373"/>
    <w:multiLevelType w:val="hybridMultilevel"/>
    <w:tmpl w:val="0F9C57EC"/>
    <w:lvl w:ilvl="0" w:tplc="02DE72D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E8628B"/>
    <w:multiLevelType w:val="multilevel"/>
    <w:tmpl w:val="98322F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260413C2"/>
    <w:multiLevelType w:val="hybridMultilevel"/>
    <w:tmpl w:val="50AADCA8"/>
    <w:lvl w:ilvl="0" w:tplc="13527A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837D0"/>
    <w:multiLevelType w:val="multilevel"/>
    <w:tmpl w:val="FFB2FF88"/>
    <w:lvl w:ilvl="0">
      <w:start w:val="1"/>
      <w:numFmt w:val="decimal"/>
      <w:lvlText w:val="%1."/>
      <w:lvlJc w:val="left"/>
      <w:pPr>
        <w:ind w:left="2148" w:hanging="360"/>
      </w:pPr>
    </w:lvl>
    <w:lvl w:ilvl="1">
      <w:start w:val="2"/>
      <w:numFmt w:val="decimal"/>
      <w:isLgl/>
      <w:lvlText w:val="%1.%2."/>
      <w:lvlJc w:val="left"/>
      <w:pPr>
        <w:ind w:left="3123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3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3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3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1800"/>
      </w:pPr>
      <w:rPr>
        <w:rFonts w:hint="default"/>
      </w:rPr>
    </w:lvl>
  </w:abstractNum>
  <w:abstractNum w:abstractNumId="8" w15:restartNumberingAfterBreak="0">
    <w:nsid w:val="266E16A0"/>
    <w:multiLevelType w:val="hybridMultilevel"/>
    <w:tmpl w:val="6BF4ED20"/>
    <w:lvl w:ilvl="0" w:tplc="13527A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12F8D"/>
    <w:multiLevelType w:val="hybridMultilevel"/>
    <w:tmpl w:val="DBCA4F52"/>
    <w:lvl w:ilvl="0" w:tplc="8D6014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533009"/>
    <w:multiLevelType w:val="multilevel"/>
    <w:tmpl w:val="F7F61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  <w:u w:val="singl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/>
        <w:u w:val="singl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  <w:u w:val="singl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/>
        <w:u w:val="single"/>
      </w:rPr>
    </w:lvl>
  </w:abstractNum>
  <w:abstractNum w:abstractNumId="11" w15:restartNumberingAfterBreak="0">
    <w:nsid w:val="28C37BFF"/>
    <w:multiLevelType w:val="hybridMultilevel"/>
    <w:tmpl w:val="5EAA13E6"/>
    <w:lvl w:ilvl="0" w:tplc="13527A7E">
      <w:start w:val="1"/>
      <w:numFmt w:val="bullet"/>
      <w:lvlText w:val="–"/>
      <w:lvlJc w:val="left"/>
      <w:pPr>
        <w:ind w:left="7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9A6761F"/>
    <w:multiLevelType w:val="multilevel"/>
    <w:tmpl w:val="1D663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B5510D"/>
    <w:multiLevelType w:val="hybridMultilevel"/>
    <w:tmpl w:val="34445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0693F"/>
    <w:multiLevelType w:val="hybridMultilevel"/>
    <w:tmpl w:val="E1B6B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A686F"/>
    <w:multiLevelType w:val="hybridMultilevel"/>
    <w:tmpl w:val="055E6B00"/>
    <w:lvl w:ilvl="0" w:tplc="73806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DD0031"/>
    <w:multiLevelType w:val="hybridMultilevel"/>
    <w:tmpl w:val="1C9040F2"/>
    <w:lvl w:ilvl="0" w:tplc="E0269014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D48C604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5102082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A085E6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A9A4BEC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578B9EC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AFAE80A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F3444B4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AFA85EC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2B72DFA"/>
    <w:multiLevelType w:val="hybridMultilevel"/>
    <w:tmpl w:val="A2B0EB66"/>
    <w:lvl w:ilvl="0" w:tplc="447CA948">
      <w:numFmt w:val="bullet"/>
      <w:lvlText w:val="•"/>
      <w:lvlJc w:val="left"/>
      <w:pPr>
        <w:ind w:left="2149" w:hanging="144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3555B94"/>
    <w:multiLevelType w:val="hybridMultilevel"/>
    <w:tmpl w:val="F3C6855A"/>
    <w:lvl w:ilvl="0" w:tplc="E820A07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87F66FC"/>
    <w:multiLevelType w:val="hybridMultilevel"/>
    <w:tmpl w:val="DC78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3706E"/>
    <w:multiLevelType w:val="hybridMultilevel"/>
    <w:tmpl w:val="DCD0DABC"/>
    <w:lvl w:ilvl="0" w:tplc="1A4AF30A">
      <w:numFmt w:val="bullet"/>
      <w:lvlText w:val=""/>
      <w:lvlJc w:val="left"/>
      <w:pPr>
        <w:ind w:left="1287" w:hanging="360"/>
      </w:pPr>
      <w:rPr>
        <w:rFonts w:ascii="Symbol" w:hAnsi="Symbol" w:hint="default"/>
        <w:sz w:val="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FE2029"/>
    <w:multiLevelType w:val="multilevel"/>
    <w:tmpl w:val="14D0C51E"/>
    <w:lvl w:ilvl="0">
      <w:start w:val="1"/>
      <w:numFmt w:val="decimal"/>
      <w:lvlText w:val="%1."/>
      <w:lvlJc w:val="left"/>
      <w:pPr>
        <w:ind w:left="9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A77140"/>
    <w:multiLevelType w:val="hybridMultilevel"/>
    <w:tmpl w:val="C65A062A"/>
    <w:lvl w:ilvl="0" w:tplc="E8663EBA">
      <w:numFmt w:val="bullet"/>
      <w:lvlText w:val="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6C780C"/>
    <w:multiLevelType w:val="multilevel"/>
    <w:tmpl w:val="6504C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8D472FA"/>
    <w:multiLevelType w:val="hybridMultilevel"/>
    <w:tmpl w:val="68A02D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AE005C4"/>
    <w:multiLevelType w:val="multilevel"/>
    <w:tmpl w:val="6504C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BA62665"/>
    <w:multiLevelType w:val="multilevel"/>
    <w:tmpl w:val="42D43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7" w15:restartNumberingAfterBreak="0">
    <w:nsid w:val="60AE3178"/>
    <w:multiLevelType w:val="hybridMultilevel"/>
    <w:tmpl w:val="FD100F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1454F4C"/>
    <w:multiLevelType w:val="multilevel"/>
    <w:tmpl w:val="942E23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9" w15:restartNumberingAfterBreak="0">
    <w:nsid w:val="623F4E2D"/>
    <w:multiLevelType w:val="hybridMultilevel"/>
    <w:tmpl w:val="A1CA456E"/>
    <w:lvl w:ilvl="0" w:tplc="E820A07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63DB24D8"/>
    <w:multiLevelType w:val="multilevel"/>
    <w:tmpl w:val="6504C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5E95BEE"/>
    <w:multiLevelType w:val="hybridMultilevel"/>
    <w:tmpl w:val="20A01BCA"/>
    <w:lvl w:ilvl="0" w:tplc="8D60144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6C63612C"/>
    <w:multiLevelType w:val="hybridMultilevel"/>
    <w:tmpl w:val="98B02C2C"/>
    <w:lvl w:ilvl="0" w:tplc="6E96F66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0DB586F"/>
    <w:multiLevelType w:val="hybridMultilevel"/>
    <w:tmpl w:val="B88A1BBE"/>
    <w:lvl w:ilvl="0" w:tplc="8D601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E52C93"/>
    <w:multiLevelType w:val="hybridMultilevel"/>
    <w:tmpl w:val="71567F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95579A4"/>
    <w:multiLevelType w:val="hybridMultilevel"/>
    <w:tmpl w:val="9C12C988"/>
    <w:lvl w:ilvl="0" w:tplc="B99062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C3D9A"/>
    <w:multiLevelType w:val="hybridMultilevel"/>
    <w:tmpl w:val="136EAFE2"/>
    <w:lvl w:ilvl="0" w:tplc="97983650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28056598">
    <w:abstractNumId w:val="7"/>
  </w:num>
  <w:num w:numId="2" w16cid:durableId="1379285430">
    <w:abstractNumId w:val="13"/>
  </w:num>
  <w:num w:numId="3" w16cid:durableId="675810697">
    <w:abstractNumId w:val="27"/>
  </w:num>
  <w:num w:numId="4" w16cid:durableId="1026561141">
    <w:abstractNumId w:val="30"/>
  </w:num>
  <w:num w:numId="5" w16cid:durableId="1861504404">
    <w:abstractNumId w:val="9"/>
  </w:num>
  <w:num w:numId="6" w16cid:durableId="749886102">
    <w:abstractNumId w:val="31"/>
  </w:num>
  <w:num w:numId="7" w16cid:durableId="2109690232">
    <w:abstractNumId w:val="33"/>
  </w:num>
  <w:num w:numId="8" w16cid:durableId="1799300642">
    <w:abstractNumId w:val="12"/>
  </w:num>
  <w:num w:numId="9" w16cid:durableId="1810439829">
    <w:abstractNumId w:val="0"/>
  </w:num>
  <w:num w:numId="10" w16cid:durableId="460615901">
    <w:abstractNumId w:val="22"/>
  </w:num>
  <w:num w:numId="11" w16cid:durableId="172189637">
    <w:abstractNumId w:val="25"/>
  </w:num>
  <w:num w:numId="12" w16cid:durableId="464663153">
    <w:abstractNumId w:val="2"/>
  </w:num>
  <w:num w:numId="13" w16cid:durableId="2109694777">
    <w:abstractNumId w:val="29"/>
  </w:num>
  <w:num w:numId="14" w16cid:durableId="1614897402">
    <w:abstractNumId w:val="34"/>
  </w:num>
  <w:num w:numId="15" w16cid:durableId="115569228">
    <w:abstractNumId w:val="15"/>
  </w:num>
  <w:num w:numId="16" w16cid:durableId="715664977">
    <w:abstractNumId w:val="20"/>
  </w:num>
  <w:num w:numId="17" w16cid:durableId="684481767">
    <w:abstractNumId w:val="18"/>
  </w:num>
  <w:num w:numId="18" w16cid:durableId="509563409">
    <w:abstractNumId w:val="21"/>
  </w:num>
  <w:num w:numId="19" w16cid:durableId="1378238651">
    <w:abstractNumId w:val="1"/>
  </w:num>
  <w:num w:numId="20" w16cid:durableId="1655253791">
    <w:abstractNumId w:val="6"/>
  </w:num>
  <w:num w:numId="21" w16cid:durableId="1727725846">
    <w:abstractNumId w:val="3"/>
  </w:num>
  <w:num w:numId="22" w16cid:durableId="773398398">
    <w:abstractNumId w:val="11"/>
  </w:num>
  <w:num w:numId="23" w16cid:durableId="1514300527">
    <w:abstractNumId w:val="8"/>
  </w:num>
  <w:num w:numId="24" w16cid:durableId="1645548693">
    <w:abstractNumId w:val="14"/>
  </w:num>
  <w:num w:numId="25" w16cid:durableId="2036957165">
    <w:abstractNumId w:val="36"/>
  </w:num>
  <w:num w:numId="26" w16cid:durableId="1817330671">
    <w:abstractNumId w:val="4"/>
  </w:num>
  <w:num w:numId="27" w16cid:durableId="1608006612">
    <w:abstractNumId w:val="17"/>
  </w:num>
  <w:num w:numId="28" w16cid:durableId="281964510">
    <w:abstractNumId w:val="28"/>
  </w:num>
  <w:num w:numId="29" w16cid:durableId="1438059211">
    <w:abstractNumId w:val="26"/>
  </w:num>
  <w:num w:numId="30" w16cid:durableId="628828275">
    <w:abstractNumId w:val="5"/>
  </w:num>
  <w:num w:numId="31" w16cid:durableId="1652830075">
    <w:abstractNumId w:val="23"/>
  </w:num>
  <w:num w:numId="32" w16cid:durableId="2123959576">
    <w:abstractNumId w:val="24"/>
  </w:num>
  <w:num w:numId="33" w16cid:durableId="203060539">
    <w:abstractNumId w:val="19"/>
  </w:num>
  <w:num w:numId="34" w16cid:durableId="181239615">
    <w:abstractNumId w:val="32"/>
  </w:num>
  <w:num w:numId="35" w16cid:durableId="283733880">
    <w:abstractNumId w:val="16"/>
  </w:num>
  <w:num w:numId="36" w16cid:durableId="1699231079">
    <w:abstractNumId w:val="35"/>
  </w:num>
  <w:num w:numId="37" w16cid:durableId="51021880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E2"/>
    <w:rsid w:val="00001D9A"/>
    <w:rsid w:val="00003FCD"/>
    <w:rsid w:val="00010F09"/>
    <w:rsid w:val="00011D53"/>
    <w:rsid w:val="000167EA"/>
    <w:rsid w:val="00027C80"/>
    <w:rsid w:val="000361D7"/>
    <w:rsid w:val="00041693"/>
    <w:rsid w:val="00042B73"/>
    <w:rsid w:val="000436BE"/>
    <w:rsid w:val="00052BFB"/>
    <w:rsid w:val="000536B8"/>
    <w:rsid w:val="00056C51"/>
    <w:rsid w:val="00061C7C"/>
    <w:rsid w:val="000638D5"/>
    <w:rsid w:val="00066110"/>
    <w:rsid w:val="0007551C"/>
    <w:rsid w:val="00077075"/>
    <w:rsid w:val="000813D9"/>
    <w:rsid w:val="00082274"/>
    <w:rsid w:val="00093DA6"/>
    <w:rsid w:val="000970FD"/>
    <w:rsid w:val="000A5B2D"/>
    <w:rsid w:val="000B008E"/>
    <w:rsid w:val="000B2500"/>
    <w:rsid w:val="000B2EE7"/>
    <w:rsid w:val="000B4D66"/>
    <w:rsid w:val="000C4F2A"/>
    <w:rsid w:val="000C7928"/>
    <w:rsid w:val="000D08BF"/>
    <w:rsid w:val="000D4195"/>
    <w:rsid w:val="000E0CD9"/>
    <w:rsid w:val="000E1004"/>
    <w:rsid w:val="000E120E"/>
    <w:rsid w:val="000E1FEC"/>
    <w:rsid w:val="000E57C5"/>
    <w:rsid w:val="000F4D39"/>
    <w:rsid w:val="000F5961"/>
    <w:rsid w:val="00104485"/>
    <w:rsid w:val="0011034C"/>
    <w:rsid w:val="0011072F"/>
    <w:rsid w:val="00114C2A"/>
    <w:rsid w:val="00125183"/>
    <w:rsid w:val="001264B2"/>
    <w:rsid w:val="00131356"/>
    <w:rsid w:val="00133057"/>
    <w:rsid w:val="001415E8"/>
    <w:rsid w:val="001419B7"/>
    <w:rsid w:val="00153B0B"/>
    <w:rsid w:val="00160025"/>
    <w:rsid w:val="00165331"/>
    <w:rsid w:val="00167B51"/>
    <w:rsid w:val="00173E7E"/>
    <w:rsid w:val="00173EDC"/>
    <w:rsid w:val="00174C0B"/>
    <w:rsid w:val="00177318"/>
    <w:rsid w:val="00183B59"/>
    <w:rsid w:val="00187BE6"/>
    <w:rsid w:val="00192CD9"/>
    <w:rsid w:val="00193C1A"/>
    <w:rsid w:val="001A06D5"/>
    <w:rsid w:val="001B0AD3"/>
    <w:rsid w:val="001B2C0C"/>
    <w:rsid w:val="001B4E46"/>
    <w:rsid w:val="001C160A"/>
    <w:rsid w:val="001C2CD6"/>
    <w:rsid w:val="001C52A4"/>
    <w:rsid w:val="001D0DF0"/>
    <w:rsid w:val="001D129A"/>
    <w:rsid w:val="001D3266"/>
    <w:rsid w:val="001D3ED5"/>
    <w:rsid w:val="001D4482"/>
    <w:rsid w:val="001E1880"/>
    <w:rsid w:val="001E29BE"/>
    <w:rsid w:val="001F0DAD"/>
    <w:rsid w:val="001F3B4E"/>
    <w:rsid w:val="001F7EDC"/>
    <w:rsid w:val="0021232C"/>
    <w:rsid w:val="002208E4"/>
    <w:rsid w:val="00220A0D"/>
    <w:rsid w:val="00222C6F"/>
    <w:rsid w:val="002267EA"/>
    <w:rsid w:val="002334EF"/>
    <w:rsid w:val="00237144"/>
    <w:rsid w:val="002378F5"/>
    <w:rsid w:val="002454AC"/>
    <w:rsid w:val="002500A2"/>
    <w:rsid w:val="00251EA7"/>
    <w:rsid w:val="00253BE2"/>
    <w:rsid w:val="002637F3"/>
    <w:rsid w:val="0028539F"/>
    <w:rsid w:val="002875A7"/>
    <w:rsid w:val="002908A2"/>
    <w:rsid w:val="00293322"/>
    <w:rsid w:val="00293D73"/>
    <w:rsid w:val="00293F8C"/>
    <w:rsid w:val="00297450"/>
    <w:rsid w:val="002A5BB4"/>
    <w:rsid w:val="002B4446"/>
    <w:rsid w:val="002B7884"/>
    <w:rsid w:val="002C12DE"/>
    <w:rsid w:val="002C35AC"/>
    <w:rsid w:val="002C7598"/>
    <w:rsid w:val="002D068B"/>
    <w:rsid w:val="002D2CBF"/>
    <w:rsid w:val="002D54D1"/>
    <w:rsid w:val="002E73D2"/>
    <w:rsid w:val="002F3358"/>
    <w:rsid w:val="002F4825"/>
    <w:rsid w:val="003024EF"/>
    <w:rsid w:val="00313A1A"/>
    <w:rsid w:val="003168EC"/>
    <w:rsid w:val="00316C39"/>
    <w:rsid w:val="00322A97"/>
    <w:rsid w:val="00325929"/>
    <w:rsid w:val="00332075"/>
    <w:rsid w:val="00336221"/>
    <w:rsid w:val="0033731A"/>
    <w:rsid w:val="003450FE"/>
    <w:rsid w:val="00345374"/>
    <w:rsid w:val="003604EF"/>
    <w:rsid w:val="00362639"/>
    <w:rsid w:val="0036636B"/>
    <w:rsid w:val="00370276"/>
    <w:rsid w:val="00375067"/>
    <w:rsid w:val="0038019E"/>
    <w:rsid w:val="00381969"/>
    <w:rsid w:val="00381B43"/>
    <w:rsid w:val="00383B41"/>
    <w:rsid w:val="00384AE0"/>
    <w:rsid w:val="00384BDC"/>
    <w:rsid w:val="00396179"/>
    <w:rsid w:val="0039756A"/>
    <w:rsid w:val="003A1BD7"/>
    <w:rsid w:val="003B11D9"/>
    <w:rsid w:val="003B172A"/>
    <w:rsid w:val="003B29B8"/>
    <w:rsid w:val="003B588A"/>
    <w:rsid w:val="003C1963"/>
    <w:rsid w:val="003C29B0"/>
    <w:rsid w:val="003C48F5"/>
    <w:rsid w:val="003C6DEC"/>
    <w:rsid w:val="003D0AA8"/>
    <w:rsid w:val="003D36CE"/>
    <w:rsid w:val="003E1C8F"/>
    <w:rsid w:val="003E3502"/>
    <w:rsid w:val="003E7566"/>
    <w:rsid w:val="003E79AA"/>
    <w:rsid w:val="003F0983"/>
    <w:rsid w:val="003F0B68"/>
    <w:rsid w:val="003F26B4"/>
    <w:rsid w:val="003F3AED"/>
    <w:rsid w:val="003F43A8"/>
    <w:rsid w:val="003F6682"/>
    <w:rsid w:val="00405705"/>
    <w:rsid w:val="00422E25"/>
    <w:rsid w:val="0042482E"/>
    <w:rsid w:val="00425F71"/>
    <w:rsid w:val="00427100"/>
    <w:rsid w:val="004339FC"/>
    <w:rsid w:val="00437945"/>
    <w:rsid w:val="00442583"/>
    <w:rsid w:val="004502EF"/>
    <w:rsid w:val="00452DD0"/>
    <w:rsid w:val="00456944"/>
    <w:rsid w:val="00461A17"/>
    <w:rsid w:val="00463C02"/>
    <w:rsid w:val="00473769"/>
    <w:rsid w:val="00474EF4"/>
    <w:rsid w:val="004751B3"/>
    <w:rsid w:val="004844AC"/>
    <w:rsid w:val="00486A81"/>
    <w:rsid w:val="004A0A25"/>
    <w:rsid w:val="004A7458"/>
    <w:rsid w:val="004B6125"/>
    <w:rsid w:val="004D1D29"/>
    <w:rsid w:val="004D215E"/>
    <w:rsid w:val="004D2597"/>
    <w:rsid w:val="004E0BD1"/>
    <w:rsid w:val="004F4089"/>
    <w:rsid w:val="004F7506"/>
    <w:rsid w:val="0050054A"/>
    <w:rsid w:val="005007A4"/>
    <w:rsid w:val="005047E2"/>
    <w:rsid w:val="00504918"/>
    <w:rsid w:val="00505280"/>
    <w:rsid w:val="00511E1A"/>
    <w:rsid w:val="00513848"/>
    <w:rsid w:val="0052065A"/>
    <w:rsid w:val="005278C6"/>
    <w:rsid w:val="00531637"/>
    <w:rsid w:val="00532368"/>
    <w:rsid w:val="0053272C"/>
    <w:rsid w:val="0053296D"/>
    <w:rsid w:val="005360C0"/>
    <w:rsid w:val="005570CF"/>
    <w:rsid w:val="00561707"/>
    <w:rsid w:val="0056176C"/>
    <w:rsid w:val="0056383F"/>
    <w:rsid w:val="00563BF2"/>
    <w:rsid w:val="0057103B"/>
    <w:rsid w:val="00572DC0"/>
    <w:rsid w:val="0057382E"/>
    <w:rsid w:val="00574CB4"/>
    <w:rsid w:val="00581E62"/>
    <w:rsid w:val="0058327C"/>
    <w:rsid w:val="00586A03"/>
    <w:rsid w:val="00591E92"/>
    <w:rsid w:val="005A06D6"/>
    <w:rsid w:val="005A5FE4"/>
    <w:rsid w:val="005A7D8C"/>
    <w:rsid w:val="005B300F"/>
    <w:rsid w:val="005B5CEB"/>
    <w:rsid w:val="005C13DA"/>
    <w:rsid w:val="005C2020"/>
    <w:rsid w:val="005C63A2"/>
    <w:rsid w:val="005C7465"/>
    <w:rsid w:val="005D1FD4"/>
    <w:rsid w:val="005D2572"/>
    <w:rsid w:val="005D6770"/>
    <w:rsid w:val="005E497A"/>
    <w:rsid w:val="005F0851"/>
    <w:rsid w:val="005F178F"/>
    <w:rsid w:val="005F682E"/>
    <w:rsid w:val="005F70DB"/>
    <w:rsid w:val="005F71A2"/>
    <w:rsid w:val="00602B19"/>
    <w:rsid w:val="00603DCD"/>
    <w:rsid w:val="00604AB5"/>
    <w:rsid w:val="00611B58"/>
    <w:rsid w:val="00616D5A"/>
    <w:rsid w:val="00617016"/>
    <w:rsid w:val="006175BA"/>
    <w:rsid w:val="006247DB"/>
    <w:rsid w:val="00637EE4"/>
    <w:rsid w:val="00644A25"/>
    <w:rsid w:val="00646AF0"/>
    <w:rsid w:val="00660336"/>
    <w:rsid w:val="006603EF"/>
    <w:rsid w:val="00662D4B"/>
    <w:rsid w:val="00663A83"/>
    <w:rsid w:val="006644A7"/>
    <w:rsid w:val="00665EF0"/>
    <w:rsid w:val="00674AE7"/>
    <w:rsid w:val="0067635F"/>
    <w:rsid w:val="006769FB"/>
    <w:rsid w:val="00686EA9"/>
    <w:rsid w:val="0068712D"/>
    <w:rsid w:val="00693263"/>
    <w:rsid w:val="006A2982"/>
    <w:rsid w:val="006A3204"/>
    <w:rsid w:val="006A3A80"/>
    <w:rsid w:val="006A6C89"/>
    <w:rsid w:val="006B2640"/>
    <w:rsid w:val="006B2C36"/>
    <w:rsid w:val="006B3299"/>
    <w:rsid w:val="006C1591"/>
    <w:rsid w:val="006C45AE"/>
    <w:rsid w:val="006C6F6F"/>
    <w:rsid w:val="006D1AD5"/>
    <w:rsid w:val="006D5DED"/>
    <w:rsid w:val="006D70F8"/>
    <w:rsid w:val="006D7E16"/>
    <w:rsid w:val="006D7EC8"/>
    <w:rsid w:val="006E09FF"/>
    <w:rsid w:val="006E6B8C"/>
    <w:rsid w:val="006F1AD3"/>
    <w:rsid w:val="006F447F"/>
    <w:rsid w:val="0070398B"/>
    <w:rsid w:val="0071066F"/>
    <w:rsid w:val="00714E55"/>
    <w:rsid w:val="007152AF"/>
    <w:rsid w:val="007154A0"/>
    <w:rsid w:val="00721FA2"/>
    <w:rsid w:val="00722F77"/>
    <w:rsid w:val="00727FF1"/>
    <w:rsid w:val="007308FA"/>
    <w:rsid w:val="007334E7"/>
    <w:rsid w:val="0073372B"/>
    <w:rsid w:val="0073680B"/>
    <w:rsid w:val="00741C1F"/>
    <w:rsid w:val="007479A4"/>
    <w:rsid w:val="00747B64"/>
    <w:rsid w:val="007502FD"/>
    <w:rsid w:val="0075774B"/>
    <w:rsid w:val="0076239D"/>
    <w:rsid w:val="00764551"/>
    <w:rsid w:val="00770992"/>
    <w:rsid w:val="0077539F"/>
    <w:rsid w:val="0077681F"/>
    <w:rsid w:val="007774F9"/>
    <w:rsid w:val="00794535"/>
    <w:rsid w:val="007A099F"/>
    <w:rsid w:val="007A0CCD"/>
    <w:rsid w:val="007A164D"/>
    <w:rsid w:val="007B2400"/>
    <w:rsid w:val="007B27D5"/>
    <w:rsid w:val="007B3F15"/>
    <w:rsid w:val="007B6E9F"/>
    <w:rsid w:val="007C1060"/>
    <w:rsid w:val="007C7C94"/>
    <w:rsid w:val="007D2982"/>
    <w:rsid w:val="007E5EE5"/>
    <w:rsid w:val="007E6427"/>
    <w:rsid w:val="007F2DA1"/>
    <w:rsid w:val="007F4927"/>
    <w:rsid w:val="0080486B"/>
    <w:rsid w:val="00810624"/>
    <w:rsid w:val="008114EC"/>
    <w:rsid w:val="00811A0A"/>
    <w:rsid w:val="0081355B"/>
    <w:rsid w:val="00822377"/>
    <w:rsid w:val="0082799E"/>
    <w:rsid w:val="0083037A"/>
    <w:rsid w:val="00835500"/>
    <w:rsid w:val="00835E46"/>
    <w:rsid w:val="00840D77"/>
    <w:rsid w:val="008479F4"/>
    <w:rsid w:val="00850A42"/>
    <w:rsid w:val="00852661"/>
    <w:rsid w:val="00852CFB"/>
    <w:rsid w:val="00861256"/>
    <w:rsid w:val="008641C7"/>
    <w:rsid w:val="008653DB"/>
    <w:rsid w:val="008679CB"/>
    <w:rsid w:val="00867E94"/>
    <w:rsid w:val="00871B99"/>
    <w:rsid w:val="008811CD"/>
    <w:rsid w:val="00882685"/>
    <w:rsid w:val="00887233"/>
    <w:rsid w:val="008B0142"/>
    <w:rsid w:val="008B0D5A"/>
    <w:rsid w:val="008B2343"/>
    <w:rsid w:val="008B2679"/>
    <w:rsid w:val="008B280B"/>
    <w:rsid w:val="008B4991"/>
    <w:rsid w:val="008C3420"/>
    <w:rsid w:val="008C538B"/>
    <w:rsid w:val="008D1033"/>
    <w:rsid w:val="008D37CA"/>
    <w:rsid w:val="008D7AFD"/>
    <w:rsid w:val="008E0303"/>
    <w:rsid w:val="008E14D0"/>
    <w:rsid w:val="008E4191"/>
    <w:rsid w:val="008E41E8"/>
    <w:rsid w:val="008F6471"/>
    <w:rsid w:val="009004AC"/>
    <w:rsid w:val="00900AB9"/>
    <w:rsid w:val="009056CC"/>
    <w:rsid w:val="00907920"/>
    <w:rsid w:val="00911205"/>
    <w:rsid w:val="0091187D"/>
    <w:rsid w:val="00913223"/>
    <w:rsid w:val="00913DE6"/>
    <w:rsid w:val="00921F20"/>
    <w:rsid w:val="00932A20"/>
    <w:rsid w:val="00932AF3"/>
    <w:rsid w:val="00935DB9"/>
    <w:rsid w:val="00936D4D"/>
    <w:rsid w:val="00941D01"/>
    <w:rsid w:val="00942738"/>
    <w:rsid w:val="009541E7"/>
    <w:rsid w:val="00954FE1"/>
    <w:rsid w:val="00955F25"/>
    <w:rsid w:val="0095602A"/>
    <w:rsid w:val="00956BFD"/>
    <w:rsid w:val="00956EED"/>
    <w:rsid w:val="0095728D"/>
    <w:rsid w:val="009638AA"/>
    <w:rsid w:val="0096502B"/>
    <w:rsid w:val="00981D1D"/>
    <w:rsid w:val="009820F0"/>
    <w:rsid w:val="00982196"/>
    <w:rsid w:val="00982F0E"/>
    <w:rsid w:val="00986F82"/>
    <w:rsid w:val="00990D35"/>
    <w:rsid w:val="00994226"/>
    <w:rsid w:val="009A2041"/>
    <w:rsid w:val="009B3982"/>
    <w:rsid w:val="009B4854"/>
    <w:rsid w:val="009B6BA0"/>
    <w:rsid w:val="009C0186"/>
    <w:rsid w:val="009C2C41"/>
    <w:rsid w:val="009C548D"/>
    <w:rsid w:val="009C6962"/>
    <w:rsid w:val="009E1551"/>
    <w:rsid w:val="009E1813"/>
    <w:rsid w:val="009E2D85"/>
    <w:rsid w:val="009E4354"/>
    <w:rsid w:val="009F2048"/>
    <w:rsid w:val="009F451B"/>
    <w:rsid w:val="009F5203"/>
    <w:rsid w:val="009F6DA4"/>
    <w:rsid w:val="009F7092"/>
    <w:rsid w:val="00A05A83"/>
    <w:rsid w:val="00A138C3"/>
    <w:rsid w:val="00A222F1"/>
    <w:rsid w:val="00A23793"/>
    <w:rsid w:val="00A2432F"/>
    <w:rsid w:val="00A32B60"/>
    <w:rsid w:val="00A479FA"/>
    <w:rsid w:val="00A53D83"/>
    <w:rsid w:val="00A5506B"/>
    <w:rsid w:val="00A62C21"/>
    <w:rsid w:val="00A64DC4"/>
    <w:rsid w:val="00A66618"/>
    <w:rsid w:val="00A718D4"/>
    <w:rsid w:val="00A735FC"/>
    <w:rsid w:val="00A753F4"/>
    <w:rsid w:val="00A77AF5"/>
    <w:rsid w:val="00A80F29"/>
    <w:rsid w:val="00A8279E"/>
    <w:rsid w:val="00A835AF"/>
    <w:rsid w:val="00A8411C"/>
    <w:rsid w:val="00A85593"/>
    <w:rsid w:val="00AA4D7E"/>
    <w:rsid w:val="00AB61B4"/>
    <w:rsid w:val="00AC23B9"/>
    <w:rsid w:val="00AC2E3D"/>
    <w:rsid w:val="00AC5BF1"/>
    <w:rsid w:val="00AD07F5"/>
    <w:rsid w:val="00AD11B6"/>
    <w:rsid w:val="00AD1375"/>
    <w:rsid w:val="00AD1B0D"/>
    <w:rsid w:val="00AD4073"/>
    <w:rsid w:val="00AD775A"/>
    <w:rsid w:val="00AF1040"/>
    <w:rsid w:val="00AF6234"/>
    <w:rsid w:val="00AF68AC"/>
    <w:rsid w:val="00B014C2"/>
    <w:rsid w:val="00B01812"/>
    <w:rsid w:val="00B04AF1"/>
    <w:rsid w:val="00B06E39"/>
    <w:rsid w:val="00B1443E"/>
    <w:rsid w:val="00B15F46"/>
    <w:rsid w:val="00B2207A"/>
    <w:rsid w:val="00B23EA7"/>
    <w:rsid w:val="00B42240"/>
    <w:rsid w:val="00B44B6E"/>
    <w:rsid w:val="00B45440"/>
    <w:rsid w:val="00B508E1"/>
    <w:rsid w:val="00B50EFA"/>
    <w:rsid w:val="00B51752"/>
    <w:rsid w:val="00B530EA"/>
    <w:rsid w:val="00B57367"/>
    <w:rsid w:val="00B753D7"/>
    <w:rsid w:val="00B75DD7"/>
    <w:rsid w:val="00B87D94"/>
    <w:rsid w:val="00B92A69"/>
    <w:rsid w:val="00B92B79"/>
    <w:rsid w:val="00BA78E5"/>
    <w:rsid w:val="00BB1265"/>
    <w:rsid w:val="00BB1BA5"/>
    <w:rsid w:val="00BB4765"/>
    <w:rsid w:val="00BC07C7"/>
    <w:rsid w:val="00BC1AA9"/>
    <w:rsid w:val="00BC1E66"/>
    <w:rsid w:val="00BC343C"/>
    <w:rsid w:val="00BC49C0"/>
    <w:rsid w:val="00BC5D29"/>
    <w:rsid w:val="00BD1766"/>
    <w:rsid w:val="00BE02AA"/>
    <w:rsid w:val="00BE1CAC"/>
    <w:rsid w:val="00BF103A"/>
    <w:rsid w:val="00BF67D5"/>
    <w:rsid w:val="00BF6994"/>
    <w:rsid w:val="00C01181"/>
    <w:rsid w:val="00C03A79"/>
    <w:rsid w:val="00C06B81"/>
    <w:rsid w:val="00C06BC0"/>
    <w:rsid w:val="00C1362E"/>
    <w:rsid w:val="00C137C5"/>
    <w:rsid w:val="00C14EDB"/>
    <w:rsid w:val="00C161EC"/>
    <w:rsid w:val="00C2607F"/>
    <w:rsid w:val="00C27260"/>
    <w:rsid w:val="00C35049"/>
    <w:rsid w:val="00C374B7"/>
    <w:rsid w:val="00C4212E"/>
    <w:rsid w:val="00C42CE4"/>
    <w:rsid w:val="00C5043F"/>
    <w:rsid w:val="00C53799"/>
    <w:rsid w:val="00C604AB"/>
    <w:rsid w:val="00C657D0"/>
    <w:rsid w:val="00C81622"/>
    <w:rsid w:val="00C86DFA"/>
    <w:rsid w:val="00C87B97"/>
    <w:rsid w:val="00C87F47"/>
    <w:rsid w:val="00C92016"/>
    <w:rsid w:val="00C95951"/>
    <w:rsid w:val="00CA1CDC"/>
    <w:rsid w:val="00CA38CC"/>
    <w:rsid w:val="00CA3EB6"/>
    <w:rsid w:val="00CB26DC"/>
    <w:rsid w:val="00CB670E"/>
    <w:rsid w:val="00CB682F"/>
    <w:rsid w:val="00CC06BA"/>
    <w:rsid w:val="00CC7923"/>
    <w:rsid w:val="00CD2928"/>
    <w:rsid w:val="00CE10DD"/>
    <w:rsid w:val="00CF2C10"/>
    <w:rsid w:val="00D027C7"/>
    <w:rsid w:val="00D06B79"/>
    <w:rsid w:val="00D1235B"/>
    <w:rsid w:val="00D1411E"/>
    <w:rsid w:val="00D15D56"/>
    <w:rsid w:val="00D215C3"/>
    <w:rsid w:val="00D415AD"/>
    <w:rsid w:val="00D419FE"/>
    <w:rsid w:val="00D420DE"/>
    <w:rsid w:val="00D46785"/>
    <w:rsid w:val="00D560AF"/>
    <w:rsid w:val="00D60F34"/>
    <w:rsid w:val="00D61230"/>
    <w:rsid w:val="00D63470"/>
    <w:rsid w:val="00D70B47"/>
    <w:rsid w:val="00D70FBC"/>
    <w:rsid w:val="00D727F7"/>
    <w:rsid w:val="00D7559E"/>
    <w:rsid w:val="00D76B99"/>
    <w:rsid w:val="00D8052D"/>
    <w:rsid w:val="00D80E09"/>
    <w:rsid w:val="00D92EA1"/>
    <w:rsid w:val="00D94DFD"/>
    <w:rsid w:val="00D951C1"/>
    <w:rsid w:val="00DA616E"/>
    <w:rsid w:val="00DB4EB4"/>
    <w:rsid w:val="00DB5F98"/>
    <w:rsid w:val="00DC1952"/>
    <w:rsid w:val="00DC1D03"/>
    <w:rsid w:val="00DC44D7"/>
    <w:rsid w:val="00DC4E2D"/>
    <w:rsid w:val="00DC79DB"/>
    <w:rsid w:val="00DD2496"/>
    <w:rsid w:val="00DD4484"/>
    <w:rsid w:val="00DD47B0"/>
    <w:rsid w:val="00DD5C85"/>
    <w:rsid w:val="00DE4488"/>
    <w:rsid w:val="00DE5B58"/>
    <w:rsid w:val="00DF0758"/>
    <w:rsid w:val="00DF1095"/>
    <w:rsid w:val="00DF33FF"/>
    <w:rsid w:val="00DF5692"/>
    <w:rsid w:val="00DF56B7"/>
    <w:rsid w:val="00DF636E"/>
    <w:rsid w:val="00DF7C68"/>
    <w:rsid w:val="00E00064"/>
    <w:rsid w:val="00E057C5"/>
    <w:rsid w:val="00E11780"/>
    <w:rsid w:val="00E21180"/>
    <w:rsid w:val="00E21CC3"/>
    <w:rsid w:val="00E25632"/>
    <w:rsid w:val="00E268AF"/>
    <w:rsid w:val="00E31B89"/>
    <w:rsid w:val="00E32B92"/>
    <w:rsid w:val="00E347A7"/>
    <w:rsid w:val="00E36C13"/>
    <w:rsid w:val="00E41C10"/>
    <w:rsid w:val="00E45543"/>
    <w:rsid w:val="00E45B2D"/>
    <w:rsid w:val="00E46764"/>
    <w:rsid w:val="00E63225"/>
    <w:rsid w:val="00E64243"/>
    <w:rsid w:val="00E67F1A"/>
    <w:rsid w:val="00E83BB6"/>
    <w:rsid w:val="00E86416"/>
    <w:rsid w:val="00E87AED"/>
    <w:rsid w:val="00E87D8D"/>
    <w:rsid w:val="00E9597B"/>
    <w:rsid w:val="00EB6061"/>
    <w:rsid w:val="00EB7B7D"/>
    <w:rsid w:val="00EC6799"/>
    <w:rsid w:val="00EC6C47"/>
    <w:rsid w:val="00ED709A"/>
    <w:rsid w:val="00ED7810"/>
    <w:rsid w:val="00EE1F53"/>
    <w:rsid w:val="00EE2934"/>
    <w:rsid w:val="00EE5948"/>
    <w:rsid w:val="00F1676E"/>
    <w:rsid w:val="00F179B3"/>
    <w:rsid w:val="00F23512"/>
    <w:rsid w:val="00F245B1"/>
    <w:rsid w:val="00F25E52"/>
    <w:rsid w:val="00F61886"/>
    <w:rsid w:val="00F6585F"/>
    <w:rsid w:val="00F6687D"/>
    <w:rsid w:val="00F670D6"/>
    <w:rsid w:val="00F7433B"/>
    <w:rsid w:val="00F77281"/>
    <w:rsid w:val="00F82189"/>
    <w:rsid w:val="00F87844"/>
    <w:rsid w:val="00F93307"/>
    <w:rsid w:val="00F964EB"/>
    <w:rsid w:val="00FA1590"/>
    <w:rsid w:val="00FA1803"/>
    <w:rsid w:val="00FA206F"/>
    <w:rsid w:val="00FA3645"/>
    <w:rsid w:val="00FA6376"/>
    <w:rsid w:val="00FC2423"/>
    <w:rsid w:val="00FC2D2B"/>
    <w:rsid w:val="00FD0B16"/>
    <w:rsid w:val="00FD1446"/>
    <w:rsid w:val="00FD3B7E"/>
    <w:rsid w:val="00FD57CD"/>
    <w:rsid w:val="00FD6612"/>
    <w:rsid w:val="00FD7379"/>
    <w:rsid w:val="00FE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180CB"/>
  <w15:docId w15:val="{7CD72311-9109-42C1-A48C-AF6F6666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3B4E"/>
    <w:pPr>
      <w:keepNext/>
      <w:adjustRightInd/>
      <w:spacing w:before="120"/>
      <w:jc w:val="center"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1F3B4E"/>
    <w:pPr>
      <w:keepNext/>
      <w:adjustRightInd/>
      <w:jc w:val="center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8" w:lineRule="exact"/>
      <w:jc w:val="center"/>
    </w:pPr>
  </w:style>
  <w:style w:type="paragraph" w:customStyle="1" w:styleId="Style2">
    <w:name w:val="Style2"/>
    <w:basedOn w:val="a"/>
    <w:uiPriority w:val="99"/>
    <w:pPr>
      <w:spacing w:line="276" w:lineRule="exact"/>
      <w:jc w:val="center"/>
    </w:pPr>
  </w:style>
  <w:style w:type="paragraph" w:customStyle="1" w:styleId="Style3">
    <w:name w:val="Style3"/>
    <w:basedOn w:val="a"/>
    <w:uiPriority w:val="99"/>
    <w:pPr>
      <w:jc w:val="both"/>
    </w:pPr>
  </w:style>
  <w:style w:type="paragraph" w:customStyle="1" w:styleId="Style4">
    <w:name w:val="Style4"/>
    <w:basedOn w:val="a"/>
    <w:uiPriority w:val="99"/>
    <w:pPr>
      <w:spacing w:line="552" w:lineRule="exact"/>
      <w:ind w:firstLine="1790"/>
    </w:pPr>
  </w:style>
  <w:style w:type="paragraph" w:customStyle="1" w:styleId="Style5">
    <w:name w:val="Style5"/>
    <w:basedOn w:val="a"/>
    <w:uiPriority w:val="99"/>
    <w:pPr>
      <w:spacing w:line="274" w:lineRule="exact"/>
    </w:pPr>
  </w:style>
  <w:style w:type="paragraph" w:customStyle="1" w:styleId="Style6">
    <w:name w:val="Style6"/>
    <w:basedOn w:val="a"/>
    <w:uiPriority w:val="99"/>
    <w:pPr>
      <w:spacing w:line="276" w:lineRule="exact"/>
      <w:ind w:firstLine="706"/>
      <w:jc w:val="both"/>
    </w:pPr>
  </w:style>
  <w:style w:type="paragraph" w:customStyle="1" w:styleId="Style7">
    <w:name w:val="Style7"/>
    <w:basedOn w:val="a"/>
    <w:pPr>
      <w:jc w:val="both"/>
    </w:pPr>
  </w:style>
  <w:style w:type="paragraph" w:customStyle="1" w:styleId="Style8">
    <w:name w:val="Style8"/>
    <w:basedOn w:val="a"/>
    <w:uiPriority w:val="99"/>
    <w:pPr>
      <w:spacing w:line="274" w:lineRule="exact"/>
      <w:ind w:firstLine="2798"/>
    </w:pPr>
  </w:style>
  <w:style w:type="paragraph" w:customStyle="1" w:styleId="Style9">
    <w:name w:val="Style9"/>
    <w:basedOn w:val="a"/>
    <w:uiPriority w:val="99"/>
    <w:pPr>
      <w:spacing w:line="274" w:lineRule="exact"/>
      <w:ind w:firstLine="1814"/>
    </w:pPr>
  </w:style>
  <w:style w:type="paragraph" w:customStyle="1" w:styleId="Style10">
    <w:name w:val="Style10"/>
    <w:basedOn w:val="a"/>
    <w:uiPriority w:val="99"/>
    <w:pPr>
      <w:spacing w:line="274" w:lineRule="exact"/>
      <w:ind w:firstLine="629"/>
    </w:pPr>
  </w:style>
  <w:style w:type="paragraph" w:customStyle="1" w:styleId="Style11">
    <w:name w:val="Style11"/>
    <w:basedOn w:val="a"/>
    <w:uiPriority w:val="99"/>
    <w:pPr>
      <w:spacing w:line="278" w:lineRule="exact"/>
      <w:ind w:firstLine="470"/>
    </w:pPr>
  </w:style>
  <w:style w:type="paragraph" w:customStyle="1" w:styleId="Style12">
    <w:name w:val="Style12"/>
    <w:basedOn w:val="a"/>
    <w:uiPriority w:val="99"/>
    <w:pPr>
      <w:spacing w:line="274" w:lineRule="exact"/>
      <w:ind w:hanging="307"/>
    </w:pPr>
  </w:style>
  <w:style w:type="paragraph" w:customStyle="1" w:styleId="Style13">
    <w:name w:val="Style13"/>
    <w:basedOn w:val="a"/>
    <w:uiPriority w:val="99"/>
    <w:pPr>
      <w:spacing w:line="274" w:lineRule="exact"/>
    </w:pPr>
  </w:style>
  <w:style w:type="paragraph" w:customStyle="1" w:styleId="Style14">
    <w:name w:val="Style14"/>
    <w:basedOn w:val="a"/>
    <w:uiPriority w:val="99"/>
    <w:pPr>
      <w:spacing w:line="278" w:lineRule="exact"/>
      <w:ind w:firstLine="365"/>
      <w:jc w:val="both"/>
    </w:pPr>
  </w:style>
  <w:style w:type="paragraph" w:customStyle="1" w:styleId="Style15">
    <w:name w:val="Style15"/>
    <w:basedOn w:val="a"/>
    <w:uiPriority w:val="99"/>
    <w:pPr>
      <w:spacing w:line="274" w:lineRule="exact"/>
      <w:ind w:firstLine="235"/>
    </w:pPr>
  </w:style>
  <w:style w:type="paragraph" w:customStyle="1" w:styleId="Style16">
    <w:name w:val="Style16"/>
    <w:basedOn w:val="a"/>
    <w:uiPriority w:val="99"/>
    <w:pPr>
      <w:spacing w:line="274" w:lineRule="exact"/>
    </w:pPr>
  </w:style>
  <w:style w:type="paragraph" w:customStyle="1" w:styleId="Style17">
    <w:name w:val="Style17"/>
    <w:basedOn w:val="a"/>
    <w:uiPriority w:val="99"/>
    <w:pPr>
      <w:spacing w:line="276" w:lineRule="exact"/>
      <w:ind w:firstLine="898"/>
    </w:pPr>
  </w:style>
  <w:style w:type="paragraph" w:customStyle="1" w:styleId="Style18">
    <w:name w:val="Style18"/>
    <w:basedOn w:val="a"/>
    <w:uiPriority w:val="99"/>
    <w:pPr>
      <w:spacing w:line="278" w:lineRule="exact"/>
      <w:ind w:firstLine="734"/>
      <w:jc w:val="both"/>
    </w:pPr>
  </w:style>
  <w:style w:type="paragraph" w:customStyle="1" w:styleId="Style19">
    <w:name w:val="Style19"/>
    <w:basedOn w:val="a"/>
    <w:uiPriority w:val="99"/>
    <w:pPr>
      <w:spacing w:line="274" w:lineRule="exact"/>
      <w:jc w:val="both"/>
    </w:pPr>
  </w:style>
  <w:style w:type="paragraph" w:customStyle="1" w:styleId="Style20">
    <w:name w:val="Style20"/>
    <w:basedOn w:val="a"/>
    <w:uiPriority w:val="99"/>
    <w:pPr>
      <w:spacing w:line="278" w:lineRule="exact"/>
      <w:ind w:firstLine="125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  <w:pPr>
      <w:spacing w:line="276" w:lineRule="exact"/>
      <w:ind w:firstLine="1310"/>
    </w:pPr>
  </w:style>
  <w:style w:type="paragraph" w:customStyle="1" w:styleId="Style24">
    <w:name w:val="Style24"/>
    <w:basedOn w:val="a"/>
    <w:uiPriority w:val="99"/>
    <w:pPr>
      <w:spacing w:line="312" w:lineRule="exact"/>
      <w:ind w:firstLine="360"/>
    </w:pPr>
  </w:style>
  <w:style w:type="paragraph" w:customStyle="1" w:styleId="Style25">
    <w:name w:val="Style25"/>
    <w:basedOn w:val="a"/>
    <w:uiPriority w:val="99"/>
    <w:pPr>
      <w:spacing w:line="274" w:lineRule="exact"/>
      <w:jc w:val="center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  <w:pPr>
      <w:spacing w:line="278" w:lineRule="exact"/>
      <w:ind w:firstLine="547"/>
      <w:jc w:val="both"/>
    </w:pPr>
  </w:style>
  <w:style w:type="paragraph" w:customStyle="1" w:styleId="Style29">
    <w:name w:val="Style29"/>
    <w:basedOn w:val="a"/>
    <w:uiPriority w:val="99"/>
    <w:pPr>
      <w:spacing w:line="278" w:lineRule="exact"/>
      <w:ind w:firstLine="250"/>
    </w:pPr>
  </w:style>
  <w:style w:type="paragraph" w:customStyle="1" w:styleId="Style30">
    <w:name w:val="Style30"/>
    <w:basedOn w:val="a"/>
    <w:uiPriority w:val="99"/>
    <w:pPr>
      <w:spacing w:line="274" w:lineRule="exact"/>
      <w:ind w:firstLine="96"/>
      <w:jc w:val="both"/>
    </w:pPr>
  </w:style>
  <w:style w:type="paragraph" w:customStyle="1" w:styleId="Style31">
    <w:name w:val="Style31"/>
    <w:basedOn w:val="a"/>
    <w:uiPriority w:val="99"/>
    <w:pPr>
      <w:spacing w:line="830" w:lineRule="exact"/>
      <w:ind w:firstLine="110"/>
      <w:jc w:val="both"/>
    </w:pPr>
  </w:style>
  <w:style w:type="character" w:customStyle="1" w:styleId="FontStyle33">
    <w:name w:val="Font Style33"/>
    <w:uiPriority w:val="99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5">
    <w:name w:val="Font Style35"/>
    <w:uiPriority w:val="99"/>
    <w:rPr>
      <w:rFonts w:ascii="Times New Roman" w:hAnsi="Times New Roman" w:cs="Times New Roman"/>
      <w:i/>
      <w:iCs/>
      <w:color w:val="000000"/>
      <w:sz w:val="48"/>
      <w:szCs w:val="48"/>
    </w:rPr>
  </w:style>
  <w:style w:type="character" w:customStyle="1" w:styleId="FontStyle36">
    <w:name w:val="Font Style36"/>
    <w:rPr>
      <w:rFonts w:ascii="Times New Roman" w:hAnsi="Times New Roman" w:cs="Times New Roman"/>
      <w:color w:val="000000"/>
      <w:sz w:val="22"/>
      <w:szCs w:val="22"/>
    </w:rPr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paragraph" w:customStyle="1" w:styleId="just">
    <w:name w:val="just"/>
    <w:basedOn w:val="a"/>
    <w:uiPriority w:val="99"/>
    <w:rsid w:val="000A5B2D"/>
    <w:pPr>
      <w:widowControl/>
      <w:autoSpaceDE/>
      <w:autoSpaceDN/>
      <w:adjustRightInd/>
      <w:spacing w:before="120" w:after="120"/>
      <w:jc w:val="both"/>
    </w:pPr>
    <w:rPr>
      <w:sz w:val="16"/>
      <w:szCs w:val="16"/>
      <w:lang w:eastAsia="ja-JP"/>
    </w:rPr>
  </w:style>
  <w:style w:type="paragraph" w:styleId="a4">
    <w:name w:val="header"/>
    <w:basedOn w:val="a"/>
    <w:link w:val="a5"/>
    <w:uiPriority w:val="99"/>
    <w:rsid w:val="00794535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B50EF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F3B4E"/>
    <w:rPr>
      <w:b/>
      <w:bCs/>
    </w:rPr>
  </w:style>
  <w:style w:type="character" w:customStyle="1" w:styleId="30">
    <w:name w:val="Заголовок 3 Знак"/>
    <w:basedOn w:val="a0"/>
    <w:link w:val="3"/>
    <w:rsid w:val="001F3B4E"/>
  </w:style>
  <w:style w:type="paragraph" w:customStyle="1" w:styleId="11">
    <w:name w:val="Знак1 Знак Знак"/>
    <w:basedOn w:val="a"/>
    <w:rsid w:val="001F3B4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"/>
    <w:link w:val="a9"/>
    <w:uiPriority w:val="99"/>
    <w:rsid w:val="001F3B4E"/>
    <w:pPr>
      <w:adjustRightInd/>
      <w:jc w:val="center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1F3B4E"/>
  </w:style>
  <w:style w:type="character" w:customStyle="1" w:styleId="apple-converted-space">
    <w:name w:val="apple-converted-space"/>
    <w:basedOn w:val="a0"/>
    <w:rsid w:val="00B87D94"/>
  </w:style>
  <w:style w:type="paragraph" w:customStyle="1" w:styleId="FORMATTEXT">
    <w:name w:val=".FORMATTEXT"/>
    <w:uiPriority w:val="99"/>
    <w:rsid w:val="005047E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CE10DD"/>
    <w:pPr>
      <w:widowControl/>
      <w:autoSpaceDE/>
      <w:autoSpaceDN/>
      <w:adjustRightInd/>
      <w:ind w:left="720"/>
      <w:contextualSpacing/>
    </w:pPr>
  </w:style>
  <w:style w:type="character" w:styleId="ac">
    <w:name w:val="footnote reference"/>
    <w:uiPriority w:val="99"/>
    <w:rsid w:val="008B2679"/>
    <w:rPr>
      <w:rFonts w:cs="Times New Roman"/>
      <w:vertAlign w:val="superscript"/>
    </w:rPr>
  </w:style>
  <w:style w:type="character" w:customStyle="1" w:styleId="ab">
    <w:name w:val="Абзац списка Знак"/>
    <w:link w:val="aa"/>
    <w:locked/>
    <w:rsid w:val="005F0851"/>
    <w:rPr>
      <w:sz w:val="24"/>
      <w:szCs w:val="24"/>
    </w:rPr>
  </w:style>
  <w:style w:type="paragraph" w:styleId="ad">
    <w:name w:val="Normal (Web)"/>
    <w:basedOn w:val="a"/>
    <w:uiPriority w:val="99"/>
    <w:unhideWhenUsed/>
    <w:rsid w:val="00160025"/>
    <w:pPr>
      <w:widowControl/>
      <w:autoSpaceDE/>
      <w:autoSpaceDN/>
      <w:adjustRightInd/>
      <w:spacing w:before="100" w:beforeAutospacing="1" w:after="100" w:afterAutospacing="1"/>
    </w:pPr>
  </w:style>
  <w:style w:type="paragraph" w:styleId="ae">
    <w:name w:val="Body Text Indent"/>
    <w:basedOn w:val="a"/>
    <w:link w:val="af"/>
    <w:rsid w:val="00941D01"/>
    <w:pPr>
      <w:widowControl/>
      <w:autoSpaceDE/>
      <w:autoSpaceDN/>
      <w:adjustRightInd/>
      <w:spacing w:after="120"/>
      <w:ind w:left="283"/>
    </w:pPr>
  </w:style>
  <w:style w:type="character" w:customStyle="1" w:styleId="af">
    <w:name w:val="Основной текст с отступом Знак"/>
    <w:link w:val="ae"/>
    <w:rsid w:val="00941D01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986F8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986F82"/>
    <w:rPr>
      <w:sz w:val="24"/>
      <w:szCs w:val="24"/>
    </w:rPr>
  </w:style>
  <w:style w:type="character" w:styleId="af2">
    <w:name w:val="FollowedHyperlink"/>
    <w:uiPriority w:val="99"/>
    <w:semiHidden/>
    <w:unhideWhenUsed/>
    <w:rsid w:val="00165331"/>
    <w:rPr>
      <w:color w:val="954F72"/>
      <w:u w:val="single"/>
    </w:rPr>
  </w:style>
  <w:style w:type="table" w:styleId="af3">
    <w:name w:val="Table Grid"/>
    <w:basedOn w:val="a1"/>
    <w:uiPriority w:val="59"/>
    <w:rsid w:val="00822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5C2020"/>
    <w:rPr>
      <w:b/>
      <w:bCs/>
    </w:rPr>
  </w:style>
  <w:style w:type="character" w:styleId="af5">
    <w:name w:val="Unresolved Mention"/>
    <w:basedOn w:val="a0"/>
    <w:uiPriority w:val="99"/>
    <w:semiHidden/>
    <w:unhideWhenUsed/>
    <w:rsid w:val="00380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87kr@obr.gov.spb.ru" TargetMode="External"/><Relationship Id="rId13" Type="http://schemas.openxmlformats.org/officeDocument/2006/relationships/hyperlink" Target="https://disk.yandex.ru/i/Gmb-EKuYZ_SA2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8wo1_fol7YL2V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TAI9LdD6bfnz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c87krs.krsl.gov.spb.ru/index/innovacionnaja-dejatelnost/0-145" TargetMode="External"/><Relationship Id="rId14" Type="http://schemas.openxmlformats.org/officeDocument/2006/relationships/hyperlink" Target="https://onlinetestpad.com/dv63je5ocvbr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.old\Users\79112\Desktop\87\&#1042;&#1057;&#1045;%20&#1044;&#1054;&#1050;&#1048;\87%20-%20&#1050;&#1054;&#1050;&#1054;&#1057;%20-%20&#1048;&#1085;&#1092;&#1086;&#1088;&#1084;&#1072;&#1094;&#1080;&#1086;&#1085;&#1085;&#1072;&#1103;%20&#1089;&#1087;&#1088;&#1072;&#1074;&#1082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2FCFA-4BC7-4787-A562-3AC52871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87 - КОКОС - Информационная справка</Template>
  <TotalTime>23</TotalTime>
  <Pages>6</Pages>
  <Words>2810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САНКТ-ПЕТЕРБУРГА КОМИТЕТ ПО ОБРАЗОВАНИЮ</vt:lpstr>
    </vt:vector>
  </TitlesOfParts>
  <Company/>
  <LinksUpToDate>false</LinksUpToDate>
  <CharactersWithSpaces>18796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САНКТ-ПЕТЕРБУРГА КОМИТЕТ ПО ОБРАЗОВАНИЮ</dc:title>
  <dc:subject/>
  <dc:creator>user</dc:creator>
  <cp:keywords/>
  <dc:description/>
  <cp:lastModifiedBy>Professional</cp:lastModifiedBy>
  <cp:revision>7</cp:revision>
  <cp:lastPrinted>2025-01-14T09:41:00Z</cp:lastPrinted>
  <dcterms:created xsi:type="dcterms:W3CDTF">2026-02-07T09:06:00Z</dcterms:created>
  <dcterms:modified xsi:type="dcterms:W3CDTF">2026-02-07T12:23:00Z</dcterms:modified>
</cp:coreProperties>
</file>